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after="0" w:line="360" w:lineRule="auto"/>
        <w:contextualSpacing/>
        <w:jc w:val="left"/>
        <w:rPr>
          <w:rFonts w:ascii="宋体" w:hAnsi="宋体" w:eastAsia="宋体"/>
          <w:b w:val="0"/>
          <w:bCs w:val="0"/>
          <w:sz w:val="28"/>
          <w:szCs w:val="28"/>
        </w:rPr>
      </w:pPr>
      <w:r>
        <w:rPr>
          <w:rFonts w:hint="eastAsia" w:ascii="宋体" w:hAnsi="宋体" w:eastAsia="宋体"/>
          <w:b w:val="0"/>
          <w:bCs w:val="0"/>
          <w:sz w:val="28"/>
          <w:szCs w:val="28"/>
        </w:rPr>
        <w:t>附件1</w:t>
      </w:r>
    </w:p>
    <w:p>
      <w:pPr>
        <w:pStyle w:val="4"/>
        <w:snapToGrid w:val="0"/>
        <w:spacing w:before="0" w:after="0" w:line="360" w:lineRule="auto"/>
        <w:contextualSpacing/>
        <w:jc w:val="center"/>
        <w:rPr>
          <w:rFonts w:ascii="宋体" w:hAnsi="宋体" w:eastAsia="宋体"/>
          <w:sz w:val="44"/>
          <w:szCs w:val="44"/>
        </w:rPr>
      </w:pPr>
      <w:r>
        <w:rPr>
          <w:rFonts w:hint="eastAsia" w:ascii="宋体" w:hAnsi="宋体" w:eastAsia="宋体"/>
          <w:sz w:val="44"/>
          <w:szCs w:val="44"/>
        </w:rPr>
        <w:t>桂林</w:t>
      </w:r>
      <w:r>
        <w:rPr>
          <w:rFonts w:ascii="宋体" w:hAnsi="宋体" w:eastAsia="宋体"/>
          <w:sz w:val="44"/>
          <w:szCs w:val="44"/>
        </w:rPr>
        <w:t>学院</w:t>
      </w:r>
      <w:r>
        <w:rPr>
          <w:rFonts w:hint="eastAsia" w:ascii="宋体" w:hAnsi="宋体" w:eastAsia="宋体"/>
          <w:sz w:val="44"/>
          <w:szCs w:val="44"/>
        </w:rPr>
        <w:t>2022年</w:t>
      </w:r>
      <w:r>
        <w:rPr>
          <w:rFonts w:hint="eastAsia" w:ascii="黑体" w:hAnsi="黑体" w:eastAsia="黑体"/>
          <w:sz w:val="44"/>
          <w:szCs w:val="44"/>
          <w:u w:val="single"/>
        </w:rPr>
        <w:t>专职教师</w:t>
      </w:r>
      <w:r>
        <w:rPr>
          <w:rFonts w:hint="eastAsia" w:ascii="宋体" w:hAnsi="宋体" w:eastAsia="宋体"/>
          <w:sz w:val="44"/>
          <w:szCs w:val="44"/>
        </w:rPr>
        <w:t>招聘计划信息</w:t>
      </w:r>
      <w:r>
        <w:rPr>
          <w:rFonts w:ascii="宋体" w:hAnsi="宋体" w:eastAsia="宋体"/>
          <w:sz w:val="44"/>
          <w:szCs w:val="44"/>
        </w:rPr>
        <w:t>表</w:t>
      </w:r>
    </w:p>
    <w:tbl>
      <w:tblPr>
        <w:tblStyle w:val="10"/>
        <w:tblW w:w="15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642"/>
        <w:gridCol w:w="1169"/>
        <w:gridCol w:w="541"/>
        <w:gridCol w:w="1859"/>
        <w:gridCol w:w="1870"/>
        <w:gridCol w:w="2608"/>
        <w:gridCol w:w="1903"/>
        <w:gridCol w:w="1816"/>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highlight w:val="none"/>
              </w:rPr>
            </w:pPr>
            <w:r>
              <w:rPr>
                <w:rFonts w:hint="eastAsia" w:ascii="宋体" w:hAnsi="宋体" w:eastAsia="宋体" w:cs="宋体"/>
                <w:b/>
                <w:bCs/>
                <w:color w:val="auto"/>
                <w:kern w:val="0"/>
                <w:sz w:val="18"/>
                <w:szCs w:val="18"/>
                <w:highlight w:val="none"/>
                <w:lang w:val="en-US" w:eastAsia="zh-CN"/>
              </w:rPr>
              <w:t>用人</w:t>
            </w:r>
            <w:r>
              <w:rPr>
                <w:rFonts w:hint="eastAsia" w:ascii="宋体" w:hAnsi="宋体" w:eastAsia="宋体" w:cs="宋体"/>
                <w:b/>
                <w:bCs/>
                <w:color w:val="auto"/>
                <w:kern w:val="0"/>
                <w:sz w:val="18"/>
                <w:szCs w:val="18"/>
                <w:highlight w:val="none"/>
              </w:rPr>
              <w:t>单位</w:t>
            </w:r>
          </w:p>
        </w:tc>
        <w:tc>
          <w:tcPr>
            <w:tcW w:w="1642" w:type="dxa"/>
            <w:vMerge w:val="restart"/>
            <w:tcBorders>
              <w:top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center"/>
              <w:textAlignment w:val="center"/>
              <w:rPr>
                <w:rFonts w:hint="eastAsia" w:ascii="宋体" w:hAnsi="宋体" w:eastAsia="宋体" w:cs="宋体"/>
                <w:color w:val="auto"/>
                <w:spacing w:val="0"/>
                <w:kern w:val="18"/>
                <w:highlight w:val="none"/>
              </w:rPr>
            </w:pPr>
            <w:r>
              <w:rPr>
                <w:rFonts w:hint="eastAsia" w:ascii="宋体" w:hAnsi="宋体" w:eastAsia="宋体" w:cs="宋体"/>
                <w:b/>
                <w:bCs/>
                <w:color w:val="auto"/>
                <w:spacing w:val="0"/>
                <w:kern w:val="18"/>
                <w:sz w:val="18"/>
                <w:szCs w:val="18"/>
                <w:highlight w:val="none"/>
              </w:rPr>
              <w:t>招聘岗位</w:t>
            </w:r>
          </w:p>
        </w:tc>
        <w:tc>
          <w:tcPr>
            <w:tcW w:w="1169"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rPr>
            </w:pPr>
            <w:r>
              <w:rPr>
                <w:rFonts w:hint="eastAsia" w:ascii="宋体" w:hAnsi="宋体" w:eastAsia="宋体" w:cs="宋体"/>
                <w:b/>
                <w:bCs/>
                <w:color w:val="auto"/>
                <w:kern w:val="0"/>
                <w:sz w:val="18"/>
                <w:szCs w:val="18"/>
              </w:rPr>
              <w:t>岗位代码</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1"/>
                <w:szCs w:val="22"/>
                <w:lang w:val="en-US" w:eastAsia="zh-CN" w:bidi="ar-SA"/>
              </w:rPr>
            </w:pPr>
            <w:r>
              <w:rPr>
                <w:rFonts w:hint="eastAsia" w:ascii="宋体" w:hAnsi="宋体" w:eastAsia="宋体" w:cs="宋体"/>
                <w:b/>
                <w:color w:val="auto"/>
                <w:kern w:val="0"/>
                <w:sz w:val="18"/>
                <w:szCs w:val="18"/>
              </w:rPr>
              <w:t>招聘人数</w:t>
            </w:r>
          </w:p>
        </w:tc>
        <w:tc>
          <w:tcPr>
            <w:tcW w:w="8240" w:type="dxa"/>
            <w:gridSpan w:val="4"/>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color w:val="auto"/>
              </w:rPr>
            </w:pPr>
            <w:r>
              <w:rPr>
                <w:rFonts w:hint="eastAsia" w:ascii="宋体" w:hAnsi="宋体" w:eastAsia="宋体" w:cs="宋体"/>
                <w:b/>
                <w:bCs/>
                <w:color w:val="auto"/>
                <w:kern w:val="0"/>
                <w:sz w:val="18"/>
                <w:szCs w:val="18"/>
              </w:rPr>
              <w:t>任职资格</w:t>
            </w:r>
            <w:r>
              <w:rPr>
                <w:rFonts w:hint="eastAsia" w:ascii="宋体" w:hAnsi="宋体" w:eastAsia="宋体" w:cs="宋体"/>
                <w:b/>
                <w:bCs/>
                <w:color w:val="auto"/>
                <w:kern w:val="0"/>
                <w:sz w:val="18"/>
                <w:szCs w:val="18"/>
                <w:lang w:val="en-US" w:eastAsia="zh-CN"/>
              </w:rPr>
              <w:t>与</w:t>
            </w:r>
            <w:r>
              <w:rPr>
                <w:rFonts w:hint="eastAsia" w:ascii="宋体" w:hAnsi="宋体" w:eastAsia="宋体" w:cs="宋体"/>
                <w:b/>
                <w:bCs/>
                <w:color w:val="auto"/>
                <w:kern w:val="0"/>
                <w:sz w:val="18"/>
                <w:szCs w:val="18"/>
              </w:rPr>
              <w:t>条件</w:t>
            </w:r>
          </w:p>
        </w:tc>
        <w:tc>
          <w:tcPr>
            <w:tcW w:w="1816" w:type="dxa"/>
            <w:vMerge w:val="restart"/>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lang w:val="en-US" w:eastAsia="zh-CN" w:bidi="ar-SA"/>
              </w:rPr>
            </w:pPr>
            <w:r>
              <w:rPr>
                <w:rFonts w:hint="eastAsia" w:ascii="宋体" w:hAnsi="宋体" w:eastAsia="宋体" w:cs="宋体"/>
                <w:b/>
                <w:bCs/>
                <w:kern w:val="0"/>
                <w:sz w:val="18"/>
                <w:szCs w:val="18"/>
              </w:rPr>
              <w:t>联系方式</w:t>
            </w:r>
          </w:p>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rPr>
            </w:pPr>
          </w:p>
        </w:tc>
        <w:tc>
          <w:tcPr>
            <w:tcW w:w="770" w:type="dxa"/>
            <w:vMerge w:val="restart"/>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b/>
                <w:bCs/>
                <w:kern w:val="0"/>
                <w:sz w:val="18"/>
                <w:szCs w:val="18"/>
              </w:rPr>
              <w:t>备注</w:t>
            </w:r>
          </w:p>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rPr>
            </w:pPr>
          </w:p>
        </w:tc>
        <w:tc>
          <w:tcPr>
            <w:tcW w:w="1642"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pacing w:val="0"/>
                <w:kern w:val="18"/>
              </w:rPr>
            </w:pPr>
          </w:p>
        </w:tc>
        <w:tc>
          <w:tcPr>
            <w:tcW w:w="1169"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rPr>
            </w:pPr>
          </w:p>
        </w:tc>
        <w:tc>
          <w:tcPr>
            <w:tcW w:w="541"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21"/>
                <w:szCs w:val="22"/>
                <w:lang w:val="en-US" w:eastAsia="zh-CN" w:bidi="ar-SA"/>
              </w:rPr>
            </w:pPr>
          </w:p>
        </w:tc>
        <w:tc>
          <w:tcPr>
            <w:tcW w:w="1859" w:type="dxa"/>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color w:val="auto"/>
              </w:rPr>
            </w:pPr>
            <w:r>
              <w:rPr>
                <w:rFonts w:hint="eastAsia" w:ascii="宋体" w:hAnsi="宋体" w:eastAsia="宋体" w:cs="宋体"/>
                <w:b/>
                <w:bCs/>
                <w:color w:val="auto"/>
                <w:kern w:val="0"/>
                <w:sz w:val="18"/>
                <w:szCs w:val="18"/>
              </w:rPr>
              <w:t>学历学位／职称</w:t>
            </w:r>
          </w:p>
        </w:tc>
        <w:tc>
          <w:tcPr>
            <w:tcW w:w="18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color w:val="auto"/>
              </w:rPr>
            </w:pPr>
            <w:r>
              <w:rPr>
                <w:rFonts w:hint="eastAsia" w:ascii="宋体" w:hAnsi="宋体" w:eastAsia="宋体" w:cs="宋体"/>
                <w:b/>
                <w:bCs/>
                <w:color w:val="auto"/>
                <w:kern w:val="0"/>
                <w:sz w:val="18"/>
                <w:szCs w:val="18"/>
              </w:rPr>
              <w:t>二级学科／专业（类）</w:t>
            </w:r>
          </w:p>
        </w:tc>
        <w:tc>
          <w:tcPr>
            <w:tcW w:w="2608"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color w:val="auto"/>
              </w:rPr>
            </w:pPr>
            <w:r>
              <w:rPr>
                <w:rFonts w:hint="eastAsia" w:ascii="宋体" w:hAnsi="宋体" w:eastAsia="宋体" w:cs="宋体"/>
                <w:b/>
                <w:bCs/>
                <w:color w:val="auto"/>
                <w:kern w:val="0"/>
                <w:sz w:val="18"/>
                <w:szCs w:val="18"/>
              </w:rPr>
              <w:t>工作技能／能力</w:t>
            </w:r>
          </w:p>
        </w:tc>
        <w:tc>
          <w:tcPr>
            <w:tcW w:w="1903" w:type="dxa"/>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center"/>
              <w:textAlignment w:val="center"/>
              <w:rPr>
                <w:rFonts w:hint="eastAsia" w:ascii="宋体" w:hAnsi="宋体" w:eastAsia="宋体" w:cs="宋体"/>
                <w:b/>
                <w:bCs/>
                <w:color w:val="auto"/>
              </w:rPr>
            </w:pPr>
            <w:r>
              <w:rPr>
                <w:rFonts w:hint="eastAsia" w:ascii="宋体" w:hAnsi="宋体" w:eastAsia="宋体" w:cs="宋体"/>
                <w:b/>
                <w:bCs/>
                <w:color w:val="auto"/>
                <w:kern w:val="0"/>
                <w:sz w:val="18"/>
                <w:szCs w:val="18"/>
                <w:highlight w:val="none"/>
              </w:rPr>
              <w:t>承担课程（至少3门）</w:t>
            </w:r>
          </w:p>
        </w:tc>
        <w:tc>
          <w:tcPr>
            <w:tcW w:w="1816" w:type="dxa"/>
            <w:vMerge w:val="continue"/>
            <w:noWrap w:val="0"/>
            <w:vAlign w:val="center"/>
          </w:tcPr>
          <w:p>
            <w:pPr>
              <w:keepNext w:val="0"/>
              <w:keepLines w:val="0"/>
              <w:pageBreakBefore w:val="0"/>
              <w:kinsoku/>
              <w:wordWrap/>
              <w:overflowPunct/>
              <w:topLinePunct w:val="0"/>
              <w:autoSpaceDE/>
              <w:autoSpaceDN/>
              <w:bidi w:val="0"/>
              <w:snapToGrid w:val="0"/>
              <w:spacing w:line="240" w:lineRule="auto"/>
              <w:jc w:val="left"/>
              <w:rPr>
                <w:rFonts w:hint="eastAsia" w:ascii="宋体" w:hAnsi="宋体" w:eastAsia="宋体" w:cs="宋体"/>
              </w:rPr>
            </w:pPr>
          </w:p>
        </w:tc>
        <w:tc>
          <w:tcPr>
            <w:tcW w:w="770" w:type="dxa"/>
            <w:vMerge w:val="continue"/>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b/>
                <w:bCs/>
                <w:sz w:val="18"/>
                <w:szCs w:val="18"/>
                <w:lang w:eastAsia="zh-CN"/>
              </w:rPr>
            </w:pPr>
            <w:r>
              <w:rPr>
                <w:rFonts w:hint="eastAsia"/>
                <w:b/>
                <w:bCs/>
                <w:sz w:val="18"/>
                <w:szCs w:val="18"/>
              </w:rPr>
              <w:t>语言文学学院</w:t>
            </w:r>
          </w:p>
        </w:tc>
        <w:tc>
          <w:tcPr>
            <w:tcW w:w="1642"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pacing w:val="0"/>
                <w:kern w:val="18"/>
                <w:sz w:val="18"/>
                <w:szCs w:val="18"/>
              </w:rPr>
            </w:pPr>
            <w:r>
              <w:rPr>
                <w:rFonts w:hint="eastAsia" w:ascii="宋体" w:hAnsi="宋体" w:eastAsia="宋体" w:cs="宋体"/>
                <w:b w:val="0"/>
                <w:bCs w:val="0"/>
                <w:color w:val="auto"/>
                <w:spacing w:val="0"/>
                <w:kern w:val="18"/>
                <w:sz w:val="18"/>
                <w:szCs w:val="18"/>
                <w:lang w:eastAsia="zh-CN"/>
              </w:rPr>
              <w:t>【</w:t>
            </w:r>
            <w:r>
              <w:rPr>
                <w:rFonts w:hint="eastAsia" w:ascii="宋体" w:hAnsi="宋体" w:eastAsia="宋体" w:cs="宋体"/>
                <w:b w:val="0"/>
                <w:bCs w:val="0"/>
                <w:color w:val="auto"/>
                <w:spacing w:val="0"/>
                <w:kern w:val="18"/>
                <w:sz w:val="18"/>
                <w:szCs w:val="18"/>
              </w:rPr>
              <w:t>汉语言文学、汉语国际教育专业</w:t>
            </w:r>
            <w:r>
              <w:rPr>
                <w:rFonts w:hint="eastAsia" w:ascii="宋体" w:hAnsi="宋体" w:eastAsia="宋体" w:cs="宋体"/>
                <w:b w:val="0"/>
                <w:bCs w:val="0"/>
                <w:color w:val="auto"/>
                <w:spacing w:val="0"/>
                <w:kern w:val="18"/>
                <w:sz w:val="18"/>
                <w:szCs w:val="18"/>
                <w:lang w:eastAsia="zh-CN"/>
              </w:rPr>
              <w:t>】</w:t>
            </w:r>
            <w:r>
              <w:rPr>
                <w:rFonts w:hint="eastAsia" w:ascii="宋体" w:hAnsi="宋体" w:eastAsia="宋体" w:cs="宋体"/>
                <w:b w:val="0"/>
                <w:bCs w:val="0"/>
                <w:color w:val="auto"/>
                <w:spacing w:val="0"/>
                <w:kern w:val="18"/>
                <w:sz w:val="18"/>
                <w:szCs w:val="18"/>
                <w:highlight w:val="none"/>
              </w:rPr>
              <w:t>古代汉语</w:t>
            </w:r>
            <w:r>
              <w:rPr>
                <w:rFonts w:hint="eastAsia" w:ascii="宋体" w:hAnsi="宋体" w:eastAsia="宋体" w:cs="宋体"/>
                <w:b w:val="0"/>
                <w:bCs w:val="0"/>
                <w:color w:val="auto"/>
                <w:spacing w:val="0"/>
                <w:kern w:val="18"/>
                <w:sz w:val="18"/>
                <w:szCs w:val="18"/>
                <w:highlight w:val="none"/>
                <w:lang w:val="en-US" w:eastAsia="zh-CN"/>
              </w:rPr>
              <w:t>课教师</w:t>
            </w: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GYZ20</w:t>
            </w:r>
            <w:r>
              <w:rPr>
                <w:rFonts w:hint="eastAsia" w:ascii="宋体" w:hAnsi="宋体" w:eastAsia="宋体" w:cs="宋体"/>
                <w:color w:val="auto"/>
                <w:kern w:val="0"/>
                <w:sz w:val="18"/>
                <w:szCs w:val="18"/>
                <w:lang w:eastAsia="zh-CN"/>
              </w:rPr>
              <w:t>2200</w:t>
            </w:r>
            <w:r>
              <w:rPr>
                <w:rFonts w:hint="eastAsia" w:ascii="宋体" w:hAnsi="宋体" w:eastAsia="宋体" w:cs="宋体"/>
                <w:color w:val="auto"/>
                <w:kern w:val="0"/>
                <w:sz w:val="18"/>
                <w:szCs w:val="18"/>
                <w:lang w:val="en-US" w:eastAsia="zh-CN"/>
              </w:rPr>
              <w:t>1</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硕士以上学位或中级以上职称，博士优先</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eastAsia="zh-CN"/>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符合“至善”高层次人才聘用条件者优先</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highlight w:val="none"/>
              </w:rPr>
              <w:t>古代汉语、文字学、</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文言文教学</w:t>
            </w:r>
          </w:p>
        </w:tc>
        <w:tc>
          <w:tcPr>
            <w:tcW w:w="1816"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联系地址：</w:t>
            </w:r>
          </w:p>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至善楼一区103室</w:t>
            </w:r>
          </w:p>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联系人：</w:t>
            </w:r>
          </w:p>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林老师</w:t>
            </w:r>
          </w:p>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0773-3696310、</w:t>
            </w:r>
          </w:p>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kern w:val="0"/>
                <w:sz w:val="18"/>
                <w:szCs w:val="18"/>
              </w:rPr>
            </w:pPr>
            <w:r>
              <w:rPr>
                <w:rFonts w:hint="eastAsia" w:ascii="宋体" w:hAnsi="宋体" w:eastAsia="宋体" w:cs="宋体"/>
                <w:kern w:val="0"/>
                <w:sz w:val="18"/>
                <w:szCs w:val="18"/>
              </w:rPr>
              <w:t>15077301616</w:t>
            </w:r>
          </w:p>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E-mail</w:t>
            </w:r>
            <w:r>
              <w:rPr>
                <w:rFonts w:hint="eastAsia" w:ascii="宋体" w:hAnsi="宋体" w:eastAsia="宋体" w:cs="宋体"/>
                <w:kern w:val="0"/>
                <w:sz w:val="18"/>
                <w:szCs w:val="18"/>
                <w:lang w:eastAsia="zh-CN"/>
              </w:rPr>
              <w:t>：</w:t>
            </w:r>
          </w:p>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sz w:val="18"/>
                <w:szCs w:val="18"/>
              </w:rPr>
            </w:pPr>
            <w:r>
              <w:rPr>
                <w:rFonts w:hint="eastAsia" w:ascii="宋体" w:hAnsi="宋体" w:eastAsia="宋体" w:cs="宋体"/>
                <w:kern w:val="0"/>
                <w:sz w:val="18"/>
                <w:szCs w:val="18"/>
              </w:rPr>
              <w:t>loveyuyan2019@sina.com</w:t>
            </w: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pacing w:val="0"/>
                <w:kern w:val="18"/>
                <w:sz w:val="18"/>
                <w:szCs w:val="18"/>
                <w:lang w:val="en-US" w:eastAsia="zh-CN" w:bidi="ar-SA"/>
              </w:rPr>
            </w:pPr>
            <w:r>
              <w:rPr>
                <w:rFonts w:hint="eastAsia" w:ascii="宋体" w:hAnsi="宋体" w:eastAsia="宋体" w:cs="宋体"/>
                <w:b w:val="0"/>
                <w:bCs w:val="0"/>
                <w:color w:val="auto"/>
                <w:spacing w:val="0"/>
                <w:kern w:val="18"/>
                <w:sz w:val="18"/>
                <w:szCs w:val="18"/>
                <w:lang w:eastAsia="zh-CN"/>
              </w:rPr>
              <w:t>【</w:t>
            </w:r>
            <w:r>
              <w:rPr>
                <w:rFonts w:hint="eastAsia" w:ascii="宋体" w:hAnsi="宋体" w:eastAsia="宋体" w:cs="宋体"/>
                <w:b w:val="0"/>
                <w:bCs w:val="0"/>
                <w:color w:val="auto"/>
                <w:spacing w:val="0"/>
                <w:kern w:val="18"/>
                <w:sz w:val="18"/>
                <w:szCs w:val="18"/>
              </w:rPr>
              <w:t>汉语言文学、汉语国际教育专业</w:t>
            </w:r>
            <w:r>
              <w:rPr>
                <w:rFonts w:hint="eastAsia" w:ascii="宋体" w:hAnsi="宋体" w:eastAsia="宋体" w:cs="宋体"/>
                <w:b w:val="0"/>
                <w:bCs w:val="0"/>
                <w:color w:val="auto"/>
                <w:spacing w:val="0"/>
                <w:kern w:val="18"/>
                <w:sz w:val="18"/>
                <w:szCs w:val="18"/>
                <w:lang w:eastAsia="zh-CN"/>
              </w:rPr>
              <w:t>】</w:t>
            </w:r>
            <w:r>
              <w:rPr>
                <w:rFonts w:hint="eastAsia" w:ascii="宋体" w:hAnsi="宋体" w:eastAsia="宋体" w:cs="宋体"/>
                <w:color w:val="auto"/>
                <w:kern w:val="18"/>
                <w:sz w:val="18"/>
                <w:szCs w:val="18"/>
              </w:rPr>
              <w:t>现代汉语、语言学理论课教师</w:t>
            </w: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GYZ20</w:t>
            </w:r>
            <w:r>
              <w:rPr>
                <w:rFonts w:hint="eastAsia" w:ascii="宋体" w:hAnsi="宋体" w:eastAsia="宋体" w:cs="宋体"/>
                <w:color w:val="auto"/>
                <w:kern w:val="0"/>
                <w:sz w:val="18"/>
                <w:szCs w:val="18"/>
                <w:lang w:eastAsia="zh-CN"/>
              </w:rPr>
              <w:t>2200</w:t>
            </w:r>
            <w:r>
              <w:rPr>
                <w:rFonts w:hint="eastAsia" w:ascii="宋体" w:hAnsi="宋体" w:eastAsia="宋体" w:cs="宋体"/>
                <w:color w:val="auto"/>
                <w:kern w:val="0"/>
                <w:sz w:val="18"/>
                <w:szCs w:val="18"/>
                <w:lang w:val="en-US" w:eastAsia="zh-CN"/>
              </w:rPr>
              <w:t>2</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iCs/>
                <w:color w:val="auto"/>
                <w:kern w:val="0"/>
                <w:sz w:val="18"/>
                <w:szCs w:val="18"/>
                <w:lang w:val="en-US" w:eastAsia="zh-CN" w:bidi="ar-SA"/>
              </w:rPr>
            </w:pP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现代汉语、语言学概论、语法学</w:t>
            </w:r>
          </w:p>
        </w:tc>
        <w:tc>
          <w:tcPr>
            <w:tcW w:w="1816"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center"/>
              <w:textAlignment w:val="center"/>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 w:val="0"/>
                <w:bCs w:val="0"/>
                <w:color w:val="auto"/>
                <w:spacing w:val="0"/>
                <w:kern w:val="18"/>
                <w:sz w:val="18"/>
                <w:szCs w:val="18"/>
                <w:lang w:bidi="ar"/>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GYZ20</w:t>
            </w:r>
            <w:r>
              <w:rPr>
                <w:rFonts w:hint="eastAsia" w:ascii="宋体" w:hAnsi="宋体" w:eastAsia="宋体" w:cs="宋体"/>
                <w:color w:val="auto"/>
                <w:kern w:val="0"/>
                <w:sz w:val="18"/>
                <w:szCs w:val="18"/>
                <w:lang w:eastAsia="zh-CN"/>
              </w:rPr>
              <w:t>2200</w:t>
            </w:r>
            <w:r>
              <w:rPr>
                <w:rFonts w:hint="eastAsia" w:ascii="宋体" w:hAnsi="宋体" w:eastAsia="宋体" w:cs="宋体"/>
                <w:color w:val="auto"/>
                <w:kern w:val="0"/>
                <w:sz w:val="18"/>
                <w:szCs w:val="18"/>
              </w:rPr>
              <w:t>3</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博士或高级职称（含退休，</w:t>
            </w:r>
            <w:r>
              <w:rPr>
                <w:rFonts w:hint="eastAsia" w:ascii="宋体" w:hAnsi="宋体" w:eastAsia="宋体" w:cs="宋体"/>
                <w:color w:val="auto"/>
                <w:kern w:val="0"/>
                <w:sz w:val="18"/>
                <w:szCs w:val="18"/>
                <w:lang w:eastAsia="zh-CN"/>
              </w:rPr>
              <w:t>年龄</w:t>
            </w:r>
            <w:r>
              <w:rPr>
                <w:rFonts w:hint="eastAsia" w:ascii="宋体" w:hAnsi="宋体" w:eastAsia="宋体" w:cs="宋体"/>
                <w:color w:val="auto"/>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816"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center"/>
              <w:textAlignment w:val="center"/>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pacing w:val="0"/>
                <w:kern w:val="18"/>
                <w:sz w:val="18"/>
                <w:szCs w:val="18"/>
              </w:rPr>
            </w:pPr>
            <w:r>
              <w:rPr>
                <w:rFonts w:hint="eastAsia" w:ascii="宋体" w:hAnsi="宋体" w:eastAsia="宋体" w:cs="宋体"/>
                <w:b w:val="0"/>
                <w:bCs w:val="0"/>
                <w:color w:val="auto"/>
                <w:spacing w:val="0"/>
                <w:kern w:val="18"/>
                <w:sz w:val="18"/>
                <w:szCs w:val="18"/>
                <w:lang w:eastAsia="zh-CN"/>
              </w:rPr>
              <w:t>【</w:t>
            </w:r>
            <w:r>
              <w:rPr>
                <w:rFonts w:hint="eastAsia" w:ascii="宋体" w:hAnsi="宋体" w:eastAsia="宋体" w:cs="宋体"/>
                <w:b w:val="0"/>
                <w:bCs w:val="0"/>
                <w:color w:val="auto"/>
                <w:spacing w:val="0"/>
                <w:kern w:val="18"/>
                <w:sz w:val="18"/>
                <w:szCs w:val="18"/>
              </w:rPr>
              <w:t>汉语言文学、汉语国际教育专业</w:t>
            </w:r>
            <w:r>
              <w:rPr>
                <w:rFonts w:hint="eastAsia" w:ascii="宋体" w:hAnsi="宋体" w:eastAsia="宋体" w:cs="宋体"/>
                <w:b w:val="0"/>
                <w:bCs w:val="0"/>
                <w:color w:val="auto"/>
                <w:spacing w:val="0"/>
                <w:kern w:val="18"/>
                <w:sz w:val="18"/>
                <w:szCs w:val="18"/>
                <w:lang w:eastAsia="zh-CN"/>
              </w:rPr>
              <w:t>】</w:t>
            </w:r>
            <w:r>
              <w:rPr>
                <w:rFonts w:hint="eastAsia" w:ascii="宋体" w:hAnsi="宋体" w:eastAsia="宋体" w:cs="宋体"/>
                <w:b w:val="0"/>
                <w:bCs w:val="0"/>
                <w:color w:val="auto"/>
                <w:spacing w:val="0"/>
                <w:kern w:val="18"/>
                <w:sz w:val="18"/>
                <w:szCs w:val="18"/>
              </w:rPr>
              <w:t>中国现当代文学</w:t>
            </w:r>
            <w:r>
              <w:rPr>
                <w:rFonts w:hint="eastAsia" w:ascii="宋体" w:hAnsi="宋体" w:eastAsia="宋体" w:cs="宋体"/>
                <w:b w:val="0"/>
                <w:bCs w:val="0"/>
                <w:color w:val="auto"/>
                <w:spacing w:val="0"/>
                <w:kern w:val="18"/>
                <w:sz w:val="18"/>
                <w:szCs w:val="18"/>
                <w:lang w:eastAsia="zh-CN"/>
              </w:rPr>
              <w:t>、</w:t>
            </w:r>
            <w:r>
              <w:rPr>
                <w:rFonts w:hint="eastAsia" w:ascii="宋体" w:hAnsi="宋体" w:eastAsia="宋体" w:cs="宋体"/>
                <w:b w:val="0"/>
                <w:bCs w:val="0"/>
                <w:color w:val="auto"/>
                <w:spacing w:val="0"/>
                <w:kern w:val="18"/>
                <w:sz w:val="18"/>
                <w:szCs w:val="18"/>
                <w:lang w:val="en-US" w:eastAsia="zh-CN"/>
              </w:rPr>
              <w:t>写作课教师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GYZ20</w:t>
            </w:r>
            <w:r>
              <w:rPr>
                <w:rFonts w:hint="eastAsia" w:ascii="宋体" w:hAnsi="宋体" w:eastAsia="宋体" w:cs="宋体"/>
                <w:color w:val="auto"/>
                <w:kern w:val="0"/>
                <w:sz w:val="18"/>
                <w:szCs w:val="18"/>
                <w:lang w:eastAsia="zh-CN"/>
              </w:rPr>
              <w:t>2200</w:t>
            </w:r>
            <w:r>
              <w:rPr>
                <w:rFonts w:hint="eastAsia" w:ascii="宋体" w:hAnsi="宋体" w:eastAsia="宋体" w:cs="宋体"/>
                <w:color w:val="auto"/>
                <w:kern w:val="0"/>
                <w:sz w:val="18"/>
                <w:szCs w:val="18"/>
              </w:rPr>
              <w:t>4</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中国</w:t>
            </w:r>
            <w:r>
              <w:rPr>
                <w:rFonts w:hint="eastAsia" w:ascii="宋体" w:hAnsi="宋体" w:eastAsia="宋体" w:cs="宋体"/>
                <w:color w:val="auto"/>
                <w:kern w:val="0"/>
                <w:sz w:val="18"/>
                <w:szCs w:val="18"/>
              </w:rPr>
              <w:t>现</w:t>
            </w:r>
            <w:r>
              <w:rPr>
                <w:rFonts w:hint="eastAsia" w:ascii="宋体" w:hAnsi="宋体" w:eastAsia="宋体" w:cs="宋体"/>
                <w:color w:val="auto"/>
                <w:kern w:val="0"/>
                <w:sz w:val="18"/>
                <w:szCs w:val="18"/>
                <w:lang w:val="en-US" w:eastAsia="zh-CN"/>
              </w:rPr>
              <w:t>代文学、中国</w:t>
            </w:r>
            <w:r>
              <w:rPr>
                <w:rFonts w:hint="eastAsia" w:ascii="宋体" w:hAnsi="宋体" w:eastAsia="宋体" w:cs="宋体"/>
                <w:color w:val="auto"/>
                <w:kern w:val="0"/>
                <w:sz w:val="18"/>
                <w:szCs w:val="18"/>
              </w:rPr>
              <w:t>当代文学、基础写作</w:t>
            </w:r>
            <w:r>
              <w:rPr>
                <w:rFonts w:hint="eastAsia" w:ascii="宋体" w:hAnsi="宋体" w:eastAsia="宋体" w:cs="宋体"/>
                <w:color w:val="auto"/>
                <w:kern w:val="0"/>
                <w:sz w:val="18"/>
                <w:szCs w:val="18"/>
                <w:lang w:val="en-US" w:eastAsia="zh-CN"/>
              </w:rPr>
              <w:t>或创意写作</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0"/>
                <w:kern w:val="18"/>
                <w:sz w:val="18"/>
                <w:szCs w:val="18"/>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w:t>
            </w:r>
            <w:r>
              <w:rPr>
                <w:rFonts w:hint="eastAsia" w:ascii="宋体" w:hAnsi="宋体" w:eastAsia="宋体" w:cs="宋体"/>
                <w:kern w:val="0"/>
                <w:sz w:val="18"/>
                <w:szCs w:val="18"/>
                <w:lang w:eastAsia="zh-CN"/>
              </w:rPr>
              <w:t>2200</w:t>
            </w:r>
            <w:r>
              <w:rPr>
                <w:rFonts w:hint="eastAsia" w:ascii="宋体" w:hAnsi="宋体" w:eastAsia="宋体" w:cs="宋体"/>
                <w:kern w:val="0"/>
                <w:sz w:val="18"/>
                <w:szCs w:val="18"/>
              </w:rPr>
              <w:t>5</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博士或高级职称（含退休，</w:t>
            </w:r>
            <w:r>
              <w:rPr>
                <w:rFonts w:hint="eastAsia" w:ascii="宋体" w:hAnsi="宋体" w:eastAsia="宋体" w:cs="宋体"/>
                <w:color w:val="auto"/>
                <w:kern w:val="0"/>
                <w:sz w:val="18"/>
                <w:szCs w:val="18"/>
                <w:lang w:eastAsia="zh-CN"/>
              </w:rPr>
              <w:t>年龄</w:t>
            </w:r>
            <w:r>
              <w:rPr>
                <w:rFonts w:hint="eastAsia" w:ascii="宋体" w:hAnsi="宋体" w:eastAsia="宋体" w:cs="宋体"/>
                <w:color w:val="auto"/>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0"/>
                <w:kern w:val="18"/>
                <w:sz w:val="18"/>
                <w:szCs w:val="18"/>
                <w:lang w:eastAsia="zh-CN"/>
              </w:rPr>
            </w:pPr>
            <w:r>
              <w:rPr>
                <w:rFonts w:hint="eastAsia" w:ascii="宋体" w:hAnsi="宋体" w:eastAsia="宋体" w:cs="宋体"/>
                <w:b w:val="0"/>
                <w:bCs w:val="0"/>
                <w:spacing w:val="0"/>
                <w:kern w:val="18"/>
                <w:sz w:val="18"/>
                <w:szCs w:val="18"/>
                <w:lang w:eastAsia="zh-CN"/>
              </w:rPr>
              <w:t>【</w:t>
            </w:r>
            <w:r>
              <w:rPr>
                <w:rFonts w:hint="eastAsia" w:ascii="宋体" w:hAnsi="宋体" w:eastAsia="宋体" w:cs="宋体"/>
                <w:b w:val="0"/>
                <w:bCs w:val="0"/>
                <w:spacing w:val="0"/>
                <w:kern w:val="18"/>
                <w:sz w:val="18"/>
                <w:szCs w:val="18"/>
              </w:rPr>
              <w:t>汉语言文学、汉语国际教育专业</w:t>
            </w:r>
            <w:r>
              <w:rPr>
                <w:rFonts w:hint="eastAsia" w:ascii="宋体" w:hAnsi="宋体" w:eastAsia="宋体" w:cs="宋体"/>
                <w:b w:val="0"/>
                <w:bCs w:val="0"/>
                <w:spacing w:val="0"/>
                <w:kern w:val="18"/>
                <w:sz w:val="18"/>
                <w:szCs w:val="18"/>
                <w:lang w:eastAsia="zh-CN"/>
              </w:rPr>
              <w:t>】</w:t>
            </w:r>
            <w:r>
              <w:rPr>
                <w:rFonts w:hint="eastAsia" w:ascii="宋体" w:hAnsi="宋体" w:eastAsia="宋体" w:cs="宋体"/>
                <w:b w:val="0"/>
                <w:bCs w:val="0"/>
                <w:spacing w:val="0"/>
                <w:kern w:val="18"/>
                <w:sz w:val="18"/>
                <w:szCs w:val="18"/>
              </w:rPr>
              <w:t>中国古代文学</w:t>
            </w:r>
            <w:r>
              <w:rPr>
                <w:rFonts w:hint="eastAsia" w:ascii="宋体" w:hAnsi="宋体" w:eastAsia="宋体" w:cs="宋体"/>
                <w:b w:val="0"/>
                <w:bCs w:val="0"/>
                <w:spacing w:val="0"/>
                <w:kern w:val="18"/>
                <w:sz w:val="18"/>
                <w:szCs w:val="18"/>
                <w:lang w:eastAsia="zh-CN"/>
              </w:rPr>
              <w:t>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w:t>
            </w:r>
            <w:r>
              <w:rPr>
                <w:rFonts w:hint="eastAsia" w:ascii="宋体" w:hAnsi="宋体" w:eastAsia="宋体" w:cs="宋体"/>
                <w:kern w:val="0"/>
                <w:sz w:val="18"/>
                <w:szCs w:val="18"/>
                <w:lang w:eastAsia="zh-CN"/>
              </w:rPr>
              <w:t>2200</w:t>
            </w:r>
            <w:r>
              <w:rPr>
                <w:rFonts w:hint="eastAsia" w:ascii="宋体" w:hAnsi="宋体" w:eastAsia="宋体" w:cs="宋体"/>
                <w:kern w:val="0"/>
                <w:sz w:val="18"/>
                <w:szCs w:val="18"/>
              </w:rPr>
              <w:t>6</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中国古代文学、</w:t>
            </w:r>
            <w:r>
              <w:rPr>
                <w:rFonts w:hint="eastAsia" w:ascii="宋体" w:hAnsi="宋体" w:eastAsia="宋体" w:cs="宋体"/>
                <w:color w:val="auto"/>
                <w:kern w:val="0"/>
                <w:sz w:val="18"/>
                <w:szCs w:val="18"/>
                <w:lang w:val="en-US" w:eastAsia="zh-CN"/>
              </w:rPr>
              <w:t>中国</w:t>
            </w:r>
            <w:r>
              <w:rPr>
                <w:rFonts w:hint="eastAsia" w:ascii="宋体" w:hAnsi="宋体" w:eastAsia="宋体" w:cs="宋体"/>
                <w:color w:val="auto"/>
                <w:kern w:val="0"/>
                <w:sz w:val="18"/>
                <w:szCs w:val="18"/>
              </w:rPr>
              <w:t>文学批评、诗词鉴赏</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 w:val="0"/>
                <w:bCs w:val="0"/>
                <w:spacing w:val="0"/>
                <w:kern w:val="18"/>
                <w:sz w:val="18"/>
                <w:szCs w:val="18"/>
                <w:lang w:bidi="ar"/>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w:t>
            </w:r>
            <w:r>
              <w:rPr>
                <w:rFonts w:hint="eastAsia" w:ascii="宋体" w:hAnsi="宋体" w:eastAsia="宋体" w:cs="宋体"/>
                <w:kern w:val="0"/>
                <w:sz w:val="18"/>
                <w:szCs w:val="18"/>
                <w:lang w:eastAsia="zh-CN"/>
              </w:rPr>
              <w:t>2200</w:t>
            </w:r>
            <w:r>
              <w:rPr>
                <w:rFonts w:hint="eastAsia" w:ascii="宋体" w:hAnsi="宋体" w:eastAsia="宋体" w:cs="宋体"/>
                <w:kern w:val="0"/>
                <w:sz w:val="18"/>
                <w:szCs w:val="18"/>
              </w:rPr>
              <w:t>7</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博士或高级职称（含退休，</w:t>
            </w:r>
            <w:r>
              <w:rPr>
                <w:rFonts w:hint="eastAsia" w:ascii="宋体" w:hAnsi="宋体" w:eastAsia="宋体" w:cs="宋体"/>
                <w:color w:val="auto"/>
                <w:kern w:val="0"/>
                <w:sz w:val="18"/>
                <w:szCs w:val="18"/>
                <w:lang w:eastAsia="zh-CN"/>
              </w:rPr>
              <w:t>年龄</w:t>
            </w:r>
            <w:r>
              <w:rPr>
                <w:rFonts w:hint="eastAsia" w:ascii="宋体" w:hAnsi="宋体" w:eastAsia="宋体" w:cs="宋体"/>
                <w:color w:val="auto"/>
                <w:kern w:val="0"/>
                <w:sz w:val="18"/>
                <w:szCs w:val="18"/>
              </w:rPr>
              <w:t>≤63岁）</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0"/>
                <w:kern w:val="18"/>
                <w:sz w:val="18"/>
                <w:szCs w:val="18"/>
                <w:lang w:eastAsia="zh-CN"/>
              </w:rPr>
            </w:pPr>
            <w:r>
              <w:rPr>
                <w:rFonts w:hint="eastAsia" w:ascii="宋体" w:hAnsi="宋体" w:eastAsia="宋体" w:cs="宋体"/>
                <w:b w:val="0"/>
                <w:bCs w:val="0"/>
                <w:spacing w:val="0"/>
                <w:kern w:val="18"/>
                <w:sz w:val="18"/>
                <w:szCs w:val="18"/>
                <w:lang w:eastAsia="zh-CN"/>
              </w:rPr>
              <w:t>【</w:t>
            </w:r>
            <w:r>
              <w:rPr>
                <w:rFonts w:hint="eastAsia" w:ascii="宋体" w:hAnsi="宋体" w:eastAsia="宋体" w:cs="宋体"/>
                <w:b w:val="0"/>
                <w:bCs w:val="0"/>
                <w:spacing w:val="0"/>
                <w:kern w:val="18"/>
                <w:sz w:val="18"/>
                <w:szCs w:val="18"/>
              </w:rPr>
              <w:t>汉语言文学专业</w:t>
            </w:r>
            <w:r>
              <w:rPr>
                <w:rFonts w:hint="eastAsia" w:ascii="宋体" w:hAnsi="宋体" w:eastAsia="宋体" w:cs="宋体"/>
                <w:b w:val="0"/>
                <w:bCs w:val="0"/>
                <w:spacing w:val="0"/>
                <w:kern w:val="18"/>
                <w:sz w:val="18"/>
                <w:szCs w:val="18"/>
                <w:lang w:eastAsia="zh-CN"/>
              </w:rPr>
              <w:t>】</w:t>
            </w:r>
            <w:r>
              <w:rPr>
                <w:rFonts w:hint="eastAsia" w:ascii="宋体" w:hAnsi="宋体" w:eastAsia="宋体" w:cs="宋体"/>
                <w:b w:val="0"/>
                <w:bCs w:val="0"/>
                <w:spacing w:val="0"/>
                <w:kern w:val="18"/>
                <w:sz w:val="18"/>
                <w:szCs w:val="18"/>
              </w:rPr>
              <w:t>中学语文教学论</w:t>
            </w:r>
            <w:r>
              <w:rPr>
                <w:rFonts w:hint="eastAsia" w:ascii="宋体" w:hAnsi="宋体" w:eastAsia="宋体" w:cs="宋体"/>
                <w:b w:val="0"/>
                <w:bCs w:val="0"/>
                <w:spacing w:val="0"/>
                <w:kern w:val="18"/>
                <w:sz w:val="18"/>
                <w:szCs w:val="18"/>
                <w:lang w:eastAsia="zh-CN"/>
              </w:rPr>
              <w:t>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w:t>
            </w:r>
            <w:r>
              <w:rPr>
                <w:rFonts w:hint="eastAsia" w:ascii="宋体" w:hAnsi="宋体" w:eastAsia="宋体" w:cs="宋体"/>
                <w:kern w:val="0"/>
                <w:sz w:val="18"/>
                <w:szCs w:val="18"/>
                <w:lang w:eastAsia="zh-CN"/>
              </w:rPr>
              <w:t>2200</w:t>
            </w:r>
            <w:r>
              <w:rPr>
                <w:rFonts w:hint="eastAsia" w:ascii="宋体" w:hAnsi="宋体" w:eastAsia="宋体" w:cs="宋体"/>
                <w:kern w:val="0"/>
                <w:sz w:val="18"/>
                <w:szCs w:val="18"/>
              </w:rPr>
              <w:t>8</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硕士以上学位或中级以上职称，博士优先</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Cs/>
                <w:color w:val="auto"/>
                <w:kern w:val="0"/>
                <w:sz w:val="18"/>
                <w:szCs w:val="18"/>
                <w:lang w:eastAsia="zh-CN"/>
              </w:rPr>
            </w:pPr>
            <w:r>
              <w:rPr>
                <w:rFonts w:hint="eastAsia" w:ascii="宋体" w:hAnsi="宋体" w:eastAsia="宋体" w:cs="宋体"/>
                <w:color w:val="auto"/>
                <w:kern w:val="0"/>
                <w:sz w:val="18"/>
                <w:szCs w:val="18"/>
                <w:lang w:eastAsia="zh-CN" w:bidi="ar"/>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有中学语文教学经验者优先</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r>
              <w:rPr>
                <w:rFonts w:hint="eastAsia" w:ascii="宋体" w:hAnsi="宋体" w:eastAsia="宋体" w:cs="宋体"/>
                <w:color w:val="auto"/>
                <w:kern w:val="0"/>
                <w:sz w:val="18"/>
                <w:szCs w:val="18"/>
              </w:rPr>
              <w:t>。</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课程与教学论、教育学、学与教的心理学</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0"/>
                <w:kern w:val="18"/>
                <w:sz w:val="18"/>
                <w:szCs w:val="18"/>
                <w:lang w:eastAsia="zh-CN"/>
              </w:rPr>
            </w:pPr>
            <w:r>
              <w:rPr>
                <w:rFonts w:hint="eastAsia" w:ascii="宋体" w:hAnsi="宋体" w:eastAsia="宋体" w:cs="宋体"/>
                <w:b w:val="0"/>
                <w:bCs w:val="0"/>
                <w:spacing w:val="0"/>
                <w:kern w:val="18"/>
                <w:sz w:val="18"/>
                <w:szCs w:val="18"/>
              </w:rPr>
              <w:t>汉语国际教育专业</w:t>
            </w:r>
            <w:r>
              <w:rPr>
                <w:rFonts w:hint="eastAsia" w:ascii="宋体" w:hAnsi="宋体" w:eastAsia="宋体" w:cs="宋体"/>
                <w:b w:val="0"/>
                <w:bCs w:val="0"/>
                <w:spacing w:val="0"/>
                <w:kern w:val="18"/>
                <w:sz w:val="18"/>
                <w:szCs w:val="18"/>
                <w:lang w:eastAsia="zh-CN"/>
              </w:rPr>
              <w:t>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w:t>
            </w:r>
            <w:r>
              <w:rPr>
                <w:rFonts w:hint="eastAsia" w:ascii="宋体" w:hAnsi="宋体" w:eastAsia="宋体" w:cs="宋体"/>
                <w:kern w:val="0"/>
                <w:sz w:val="18"/>
                <w:szCs w:val="18"/>
                <w:lang w:eastAsia="zh-CN"/>
              </w:rPr>
              <w:t>2200</w:t>
            </w:r>
            <w:r>
              <w:rPr>
                <w:rFonts w:hint="eastAsia" w:ascii="宋体" w:hAnsi="宋体" w:eastAsia="宋体" w:cs="宋体"/>
                <w:kern w:val="0"/>
                <w:sz w:val="18"/>
                <w:szCs w:val="18"/>
              </w:rPr>
              <w:t>9</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博士或高级职称（含退休，</w:t>
            </w:r>
            <w:r>
              <w:rPr>
                <w:rFonts w:hint="eastAsia" w:ascii="宋体" w:hAnsi="宋体" w:eastAsia="宋体" w:cs="宋体"/>
                <w:color w:val="auto"/>
                <w:kern w:val="0"/>
                <w:sz w:val="18"/>
                <w:szCs w:val="18"/>
                <w:lang w:eastAsia="zh-CN"/>
              </w:rPr>
              <w:t>年龄</w:t>
            </w:r>
            <w:r>
              <w:rPr>
                <w:rFonts w:hint="eastAsia" w:ascii="宋体" w:hAnsi="宋体" w:eastAsia="宋体" w:cs="宋体"/>
                <w:color w:val="auto"/>
                <w:kern w:val="0"/>
                <w:sz w:val="18"/>
                <w:szCs w:val="18"/>
              </w:rPr>
              <w:t>≤63岁）</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Cs/>
                <w:color w:val="auto"/>
                <w:kern w:val="0"/>
                <w:sz w:val="18"/>
                <w:szCs w:val="18"/>
                <w:lang w:eastAsia="zh-CN"/>
              </w:rPr>
            </w:pPr>
            <w:r>
              <w:rPr>
                <w:rFonts w:hint="eastAsia" w:ascii="宋体" w:hAnsi="宋体" w:eastAsia="宋体" w:cs="宋体"/>
                <w:color w:val="auto"/>
                <w:kern w:val="0"/>
                <w:sz w:val="18"/>
                <w:szCs w:val="18"/>
                <w:lang w:eastAsia="zh-CN" w:bidi="ar"/>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有中国传统文化（含民族民间文化）才艺者优先</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汉语国际教育教学法、</w:t>
            </w:r>
            <w:r>
              <w:rPr>
                <w:rFonts w:hint="eastAsia" w:ascii="宋体" w:hAnsi="宋体" w:eastAsia="宋体" w:cs="宋体"/>
                <w:color w:val="auto"/>
                <w:sz w:val="18"/>
                <w:szCs w:val="18"/>
                <w:lang w:val="en-US" w:eastAsia="zh-CN"/>
              </w:rPr>
              <w:t>中国</w:t>
            </w:r>
            <w:r>
              <w:rPr>
                <w:rFonts w:hint="eastAsia" w:ascii="宋体" w:hAnsi="宋体" w:eastAsia="宋体" w:cs="宋体"/>
                <w:color w:val="auto"/>
                <w:sz w:val="18"/>
                <w:szCs w:val="18"/>
              </w:rPr>
              <w:t>传统手工艺</w:t>
            </w:r>
            <w:r>
              <w:rPr>
                <w:rFonts w:hint="eastAsia" w:ascii="宋体" w:hAnsi="宋体" w:eastAsia="宋体" w:cs="宋体"/>
                <w:color w:val="auto"/>
                <w:sz w:val="18"/>
                <w:szCs w:val="18"/>
                <w:lang w:val="en-US" w:eastAsia="zh-CN"/>
              </w:rPr>
              <w:t>制作</w:t>
            </w:r>
            <w:r>
              <w:rPr>
                <w:rFonts w:hint="eastAsia" w:ascii="宋体" w:hAnsi="宋体" w:eastAsia="宋体" w:cs="宋体"/>
                <w:color w:val="auto"/>
                <w:sz w:val="18"/>
                <w:szCs w:val="18"/>
              </w:rPr>
              <w:t>、第二语言</w:t>
            </w:r>
            <w:r>
              <w:rPr>
                <w:rFonts w:hint="eastAsia" w:ascii="宋体" w:hAnsi="宋体" w:eastAsia="宋体" w:cs="宋体"/>
                <w:color w:val="auto"/>
                <w:sz w:val="18"/>
                <w:szCs w:val="18"/>
                <w:highlight w:val="none"/>
              </w:rPr>
              <w:t>习得</w:t>
            </w:r>
            <w:r>
              <w:rPr>
                <w:rFonts w:hint="eastAsia" w:ascii="宋体" w:hAnsi="宋体" w:eastAsia="宋体" w:cs="宋体"/>
                <w:color w:val="auto"/>
                <w:sz w:val="18"/>
                <w:szCs w:val="18"/>
                <w:highlight w:val="none"/>
                <w:lang w:val="en-US" w:eastAsia="zh-CN"/>
              </w:rPr>
              <w:t>概论</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rPr>
              <w:t>英语专业及大学英语公共课教师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GYZ2022115</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Cs/>
                <w:color w:val="auto"/>
                <w:kern w:val="0"/>
                <w:sz w:val="18"/>
                <w:szCs w:val="18"/>
                <w:lang w:eastAsia="zh-CN"/>
              </w:rPr>
            </w:pPr>
            <w:r>
              <w:rPr>
                <w:rFonts w:hint="eastAsia" w:ascii="宋体" w:hAnsi="宋体" w:eastAsia="宋体" w:cs="宋体"/>
                <w:color w:val="auto"/>
                <w:kern w:val="0"/>
                <w:sz w:val="18"/>
                <w:szCs w:val="18"/>
                <w:lang w:eastAsia="zh-CN" w:bidi="ar"/>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有中学、高校从教经验者优先</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大学英语、英语写作、英语语音</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10</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博士或高级职称（含退休，</w:t>
            </w:r>
            <w:r>
              <w:rPr>
                <w:rFonts w:hint="eastAsia" w:ascii="宋体" w:hAnsi="宋体" w:eastAsia="宋体" w:cs="宋体"/>
                <w:color w:val="auto"/>
                <w:kern w:val="0"/>
                <w:sz w:val="18"/>
                <w:szCs w:val="18"/>
                <w:lang w:eastAsia="zh-CN"/>
              </w:rPr>
              <w:t>年龄</w:t>
            </w:r>
            <w:r>
              <w:rPr>
                <w:rFonts w:hint="eastAsia" w:ascii="宋体" w:hAnsi="宋体" w:eastAsia="宋体" w:cs="宋体"/>
                <w:color w:val="auto"/>
                <w:kern w:val="0"/>
                <w:sz w:val="18"/>
                <w:szCs w:val="18"/>
              </w:rPr>
              <w:t>≤63岁）</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18"/>
                <w:szCs w:val="18"/>
                <w:lang w:eastAsia="zh-CN"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pacing w:val="0"/>
                <w:kern w:val="18"/>
                <w:sz w:val="18"/>
                <w:szCs w:val="18"/>
                <w:lang w:val="en-US" w:eastAsia="zh-CN"/>
              </w:rPr>
            </w:pPr>
            <w:r>
              <w:rPr>
                <w:rFonts w:hint="eastAsia" w:ascii="宋体" w:hAnsi="宋体" w:eastAsia="宋体" w:cs="宋体"/>
                <w:spacing w:val="0"/>
                <w:kern w:val="18"/>
                <w:sz w:val="18"/>
                <w:szCs w:val="18"/>
                <w:lang w:val="en-US" w:eastAsia="zh-CN"/>
              </w:rPr>
              <w:t>商务英语专业及大学英语公共课教师</w:t>
            </w: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GYZ2022106</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硕士以上学位或中级以上职称，博士优先</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eastAsia="zh-CN" w:bidi="ar"/>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具有较强英语翻译、口语等语言实践能力，具有商务管理专业知识及国外学习经历者优先</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大学英语读写、大学英语视听说、商务综合英语、商务管理</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0"/>
                <w:kern w:val="18"/>
                <w:sz w:val="18"/>
                <w:szCs w:val="18"/>
                <w:lang w:val="en-US" w:eastAsia="zh-CN"/>
              </w:rPr>
            </w:pPr>
            <w:r>
              <w:rPr>
                <w:rFonts w:hint="eastAsia" w:ascii="宋体" w:hAnsi="宋体" w:eastAsia="宋体" w:cs="宋体"/>
                <w:b/>
                <w:bCs/>
                <w:spacing w:val="0"/>
                <w:kern w:val="18"/>
                <w:sz w:val="18"/>
                <w:szCs w:val="18"/>
                <w:lang w:val="en-US" w:eastAsia="zh-CN"/>
              </w:rPr>
              <w:t>小计</w:t>
            </w:r>
          </w:p>
        </w:tc>
        <w:tc>
          <w:tcPr>
            <w:tcW w:w="1710" w:type="dxa"/>
            <w:gridSpan w:val="2"/>
            <w:tcBorders>
              <w:top w:val="single" w:color="auto" w:sz="6" w:space="0"/>
              <w:left w:val="single" w:color="auto" w:sz="6" w:space="0"/>
              <w:bottom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18"/>
                <w:szCs w:val="18"/>
                <w:lang w:val="en-US" w:eastAsia="zh-CN" w:bidi="ar-SA"/>
              </w:rPr>
            </w:pPr>
            <w:r>
              <w:rPr>
                <w:rFonts w:hint="eastAsia" w:ascii="宋体" w:hAnsi="宋体" w:eastAsia="宋体" w:cs="宋体"/>
                <w:b/>
                <w:bCs/>
                <w:kern w:val="0"/>
                <w:sz w:val="18"/>
                <w:szCs w:val="18"/>
                <w:highlight w:val="none"/>
              </w:rPr>
              <w:t>≥</w:t>
            </w:r>
            <w:r>
              <w:rPr>
                <w:rFonts w:hint="eastAsia" w:ascii="宋体" w:hAnsi="宋体" w:eastAsia="宋体" w:cs="宋体"/>
                <w:b/>
                <w:bCs/>
                <w:kern w:val="0"/>
                <w:sz w:val="18"/>
                <w:szCs w:val="18"/>
                <w:highlight w:val="none"/>
                <w:lang w:val="en-US" w:eastAsia="zh-CN"/>
              </w:rPr>
              <w:t>7</w:t>
            </w:r>
            <w:r>
              <w:rPr>
                <w:rFonts w:hint="eastAsia" w:ascii="宋体" w:hAnsi="宋体" w:eastAsia="宋体" w:cs="宋体"/>
                <w:b/>
                <w:bCs/>
                <w:kern w:val="0"/>
                <w:sz w:val="18"/>
                <w:szCs w:val="18"/>
                <w:highlight w:val="none"/>
              </w:rPr>
              <w:t>+</w:t>
            </w:r>
            <w:r>
              <w:rPr>
                <w:rFonts w:hint="eastAsia" w:ascii="宋体" w:hAnsi="宋体" w:eastAsia="宋体" w:cs="宋体"/>
                <w:b/>
                <w:bCs/>
                <w:kern w:val="0"/>
                <w:sz w:val="18"/>
                <w:szCs w:val="18"/>
                <w:highlight w:val="none"/>
                <w:lang w:val="en-US" w:eastAsia="zh-CN"/>
              </w:rPr>
              <w:t>5（人）</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rPr>
              <w:t>——</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r>
              <w:rPr>
                <w:rFonts w:hint="eastAsia" w:ascii="宋体" w:hAnsi="宋体" w:eastAsia="宋体" w:cs="宋体"/>
                <w:kern w:val="0"/>
                <w:sz w:val="18"/>
                <w:szCs w:val="18"/>
                <w:lang w:eastAsia="zh-CN"/>
              </w:rPr>
              <w:t>——</w:t>
            </w:r>
          </w:p>
        </w:tc>
        <w:tc>
          <w:tcPr>
            <w:tcW w:w="1816" w:type="dxa"/>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rPr>
            </w:pPr>
            <w:r>
              <w:rPr>
                <w:rFonts w:hint="eastAsia" w:ascii="宋体" w:hAnsi="宋体" w:eastAsia="宋体" w:cs="宋体"/>
                <w:kern w:val="0"/>
                <w:sz w:val="18"/>
                <w:szCs w:val="18"/>
                <w:lang w:eastAsia="zh-CN"/>
              </w:rPr>
              <w:t>——</w:t>
            </w: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r>
              <w:rPr>
                <w:rFonts w:hint="eastAsia" w:eastAsia="宋体" w:cs="Times New Roman"/>
                <w:b/>
                <w:bCs/>
                <w:sz w:val="18"/>
                <w:szCs w:val="18"/>
              </w:rPr>
              <w:t>传媒学院</w:t>
            </w: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播音与主持艺术专业</w:t>
            </w:r>
            <w:r>
              <w:rPr>
                <w:rFonts w:hint="eastAsia" w:ascii="宋体" w:hAnsi="宋体" w:eastAsia="宋体" w:cs="宋体"/>
                <w:spacing w:val="0"/>
                <w:kern w:val="18"/>
                <w:sz w:val="18"/>
                <w:szCs w:val="18"/>
                <w:lang w:eastAsia="zh-CN"/>
              </w:rPr>
              <w:t>课教师</w:t>
            </w:r>
          </w:p>
        </w:tc>
        <w:tc>
          <w:tcPr>
            <w:tcW w:w="1169"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GYZ2022</w:t>
            </w:r>
            <w:r>
              <w:rPr>
                <w:rFonts w:hint="eastAsia" w:ascii="宋体" w:hAnsi="宋体" w:eastAsia="宋体" w:cs="宋体"/>
                <w:kern w:val="0"/>
                <w:sz w:val="18"/>
                <w:szCs w:val="18"/>
                <w:highlight w:val="none"/>
                <w:lang w:val="en-US" w:eastAsia="zh-CN"/>
              </w:rPr>
              <w:t>0</w:t>
            </w:r>
            <w:r>
              <w:rPr>
                <w:rFonts w:hint="eastAsia" w:ascii="宋体" w:hAnsi="宋体" w:eastAsia="宋体" w:cs="宋体"/>
                <w:kern w:val="0"/>
                <w:sz w:val="18"/>
                <w:szCs w:val="18"/>
                <w:highlight w:val="none"/>
              </w:rPr>
              <w:t>11</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Cs/>
                <w:sz w:val="18"/>
                <w:szCs w:val="18"/>
              </w:rPr>
            </w:pPr>
            <w:r>
              <w:rPr>
                <w:rFonts w:hint="eastAsia" w:ascii="宋体" w:hAnsi="宋体" w:eastAsia="宋体" w:cs="宋体"/>
                <w:kern w:val="0"/>
                <w:sz w:val="18"/>
                <w:szCs w:val="18"/>
                <w:lang w:eastAsia="zh-CN" w:bidi="ar"/>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资深行业人员优先且可适当放宽学科专业及学历学位要求</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r>
              <w:rPr>
                <w:rFonts w:hint="eastAsia" w:ascii="宋体" w:hAnsi="宋体" w:eastAsia="宋体" w:cs="宋体"/>
                <w:color w:val="auto"/>
                <w:kern w:val="0"/>
                <w:sz w:val="18"/>
                <w:szCs w:val="18"/>
              </w:rPr>
              <w:t>。</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录音基础、广播电视导论、新媒体概论、艺术概论、传播学</w:t>
            </w:r>
          </w:p>
        </w:tc>
        <w:tc>
          <w:tcPr>
            <w:tcW w:w="1816"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r>
              <w:rPr>
                <w:rFonts w:hint="eastAsia" w:ascii="宋体" w:hAnsi="宋体" w:eastAsia="宋体" w:cs="宋体"/>
                <w:sz w:val="18"/>
                <w:szCs w:val="18"/>
              </w:rPr>
              <w:t>联系地址：</w:t>
            </w:r>
          </w:p>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r>
              <w:rPr>
                <w:rFonts w:hint="eastAsia" w:ascii="宋体" w:hAnsi="宋体" w:eastAsia="宋体" w:cs="宋体"/>
                <w:sz w:val="18"/>
                <w:szCs w:val="18"/>
              </w:rPr>
              <w:t>传媒学院121办公室</w:t>
            </w:r>
          </w:p>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r>
              <w:rPr>
                <w:rFonts w:hint="eastAsia" w:ascii="宋体" w:hAnsi="宋体" w:eastAsia="宋体" w:cs="宋体"/>
                <w:sz w:val="18"/>
                <w:szCs w:val="18"/>
              </w:rPr>
              <w:t>联系人：</w:t>
            </w:r>
          </w:p>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r>
              <w:rPr>
                <w:rFonts w:hint="eastAsia" w:ascii="宋体" w:hAnsi="宋体" w:eastAsia="宋体" w:cs="宋体"/>
                <w:sz w:val="18"/>
                <w:szCs w:val="18"/>
              </w:rPr>
              <w:t>赵老师</w:t>
            </w:r>
          </w:p>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r>
              <w:rPr>
                <w:rFonts w:hint="eastAsia" w:ascii="宋体" w:hAnsi="宋体" w:eastAsia="宋体" w:cs="宋体"/>
                <w:sz w:val="18"/>
                <w:szCs w:val="18"/>
              </w:rPr>
              <w:t>联系电话：0773-3600078</w:t>
            </w:r>
          </w:p>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r>
              <w:rPr>
                <w:rFonts w:hint="eastAsia" w:ascii="宋体" w:hAnsi="宋体" w:eastAsia="宋体" w:cs="宋体"/>
                <w:sz w:val="18"/>
                <w:szCs w:val="18"/>
              </w:rPr>
              <w:t>E-mail：86780804@qq.com</w:t>
            </w: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GYZ2022</w:t>
            </w:r>
            <w:r>
              <w:rPr>
                <w:rFonts w:hint="eastAsia" w:ascii="宋体" w:hAnsi="宋体" w:eastAsia="宋体" w:cs="宋体"/>
                <w:kern w:val="0"/>
                <w:sz w:val="18"/>
                <w:szCs w:val="18"/>
                <w:highlight w:val="none"/>
                <w:lang w:val="en-US" w:eastAsia="zh-CN"/>
              </w:rPr>
              <w:t>0</w:t>
            </w:r>
            <w:r>
              <w:rPr>
                <w:rFonts w:hint="eastAsia" w:ascii="宋体" w:hAnsi="宋体" w:eastAsia="宋体" w:cs="宋体"/>
                <w:kern w:val="0"/>
                <w:sz w:val="18"/>
                <w:szCs w:val="18"/>
                <w:highlight w:val="none"/>
              </w:rPr>
              <w:t>12</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数字出版专业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13</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Cs/>
                <w:sz w:val="18"/>
                <w:szCs w:val="18"/>
              </w:rPr>
            </w:pPr>
            <w:r>
              <w:rPr>
                <w:rFonts w:hint="eastAsia" w:ascii="宋体" w:hAnsi="宋体" w:eastAsia="宋体" w:cs="宋体"/>
                <w:kern w:val="0"/>
                <w:sz w:val="18"/>
                <w:szCs w:val="18"/>
                <w:lang w:eastAsia="zh-CN" w:bidi="ar"/>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资深行业人员优先且可适当放宽学科专业及学历学位要求</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数字出版技术、出版文化学、</w:t>
            </w:r>
            <w:r>
              <w:rPr>
                <w:rFonts w:hint="eastAsia" w:ascii="宋体" w:hAnsi="宋体" w:eastAsia="宋体" w:cs="宋体"/>
                <w:kern w:val="0"/>
                <w:sz w:val="18"/>
                <w:szCs w:val="18"/>
                <w:highlight w:val="none"/>
              </w:rPr>
              <w:t>出版选题与</w:t>
            </w:r>
            <w:r>
              <w:rPr>
                <w:rFonts w:hint="eastAsia" w:ascii="宋体" w:hAnsi="宋体" w:eastAsia="宋体" w:cs="宋体"/>
                <w:kern w:val="0"/>
                <w:sz w:val="18"/>
                <w:szCs w:val="18"/>
                <w:highlight w:val="none"/>
                <w:lang w:val="en-US" w:eastAsia="zh-CN"/>
              </w:rPr>
              <w:t>策划</w:t>
            </w:r>
            <w:r>
              <w:rPr>
                <w:rFonts w:hint="eastAsia" w:ascii="宋体" w:hAnsi="宋体" w:eastAsia="宋体" w:cs="宋体"/>
                <w:kern w:val="0"/>
                <w:sz w:val="18"/>
                <w:szCs w:val="18"/>
                <w:highlight w:val="none"/>
              </w:rPr>
              <w:t>、</w:t>
            </w:r>
            <w:r>
              <w:rPr>
                <w:rFonts w:hint="eastAsia" w:ascii="宋体" w:hAnsi="宋体" w:eastAsia="宋体" w:cs="宋体"/>
                <w:sz w:val="18"/>
                <w:szCs w:val="18"/>
                <w:highlight w:val="none"/>
              </w:rPr>
              <w:t>传</w:t>
            </w:r>
            <w:r>
              <w:rPr>
                <w:rFonts w:hint="eastAsia" w:ascii="宋体" w:hAnsi="宋体" w:eastAsia="宋体" w:cs="宋体"/>
                <w:sz w:val="18"/>
                <w:szCs w:val="18"/>
              </w:rPr>
              <w:t>媒产业经济学、网络舆情监测与研判、社会调查与分析、新闻算法与编程</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14</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15</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广播电视编导专业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16</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Cs/>
                <w:sz w:val="18"/>
                <w:szCs w:val="18"/>
              </w:rPr>
            </w:pPr>
            <w:r>
              <w:rPr>
                <w:rFonts w:hint="eastAsia" w:ascii="宋体" w:hAnsi="宋体" w:eastAsia="宋体" w:cs="宋体"/>
                <w:kern w:val="0"/>
                <w:sz w:val="18"/>
                <w:szCs w:val="18"/>
                <w:lang w:eastAsia="zh-CN" w:bidi="ar"/>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资深行业人员优先且可适当放宽学科专业及学历学位要求</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sz w:val="18"/>
                <w:szCs w:val="18"/>
              </w:rPr>
              <w:t>广播电视节目形态研究、新闻业务研究、传播学</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17</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数字媒体技术专业</w:t>
            </w:r>
            <w:r>
              <w:rPr>
                <w:rFonts w:hint="eastAsia" w:ascii="宋体" w:hAnsi="宋体" w:eastAsia="宋体" w:cs="宋体"/>
                <w:spacing w:val="0"/>
                <w:kern w:val="18"/>
                <w:sz w:val="18"/>
                <w:szCs w:val="18"/>
                <w:lang w:eastAsia="zh-CN"/>
              </w:rPr>
              <w:t>课教师</w:t>
            </w: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18</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2</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Cs/>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资深行业人员优先且可适当放宽学科专业及学历学位要求</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数字媒体制作技术、计算机网络技术、动画造型基础</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19</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20</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p>
        </w:tc>
        <w:tc>
          <w:tcPr>
            <w:tcW w:w="1642"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spacing w:val="0"/>
                <w:kern w:val="18"/>
                <w:sz w:val="18"/>
                <w:szCs w:val="18"/>
                <w:lang w:eastAsia="zh-CN" w:bidi="ar"/>
              </w:rPr>
            </w:pPr>
            <w:r>
              <w:rPr>
                <w:rFonts w:hint="eastAsia" w:ascii="宋体" w:hAnsi="宋体" w:eastAsia="宋体" w:cs="宋体"/>
                <w:b/>
                <w:bCs/>
                <w:spacing w:val="0"/>
                <w:kern w:val="18"/>
                <w:sz w:val="18"/>
                <w:szCs w:val="18"/>
                <w:lang w:eastAsia="zh-CN" w:bidi="ar"/>
              </w:rPr>
              <w:t>小计</w:t>
            </w:r>
          </w:p>
        </w:tc>
        <w:tc>
          <w:tcPr>
            <w:tcW w:w="1710" w:type="dxa"/>
            <w:gridSpan w:val="2"/>
            <w:tcBorders>
              <w:left w:val="single" w:color="auto" w:sz="6" w:space="0"/>
              <w:bottom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b/>
                <w:bCs/>
                <w:sz w:val="18"/>
                <w:szCs w:val="18"/>
                <w:lang w:eastAsia="zh-CN"/>
              </w:rPr>
            </w:pPr>
            <w:r>
              <w:rPr>
                <w:rFonts w:hint="eastAsia" w:ascii="宋体" w:hAnsi="宋体" w:eastAsia="宋体" w:cs="宋体"/>
                <w:b/>
                <w:bCs/>
                <w:kern w:val="0"/>
                <w:sz w:val="18"/>
                <w:szCs w:val="18"/>
              </w:rPr>
              <w:t>≥6+4</w:t>
            </w:r>
            <w:r>
              <w:rPr>
                <w:rFonts w:hint="eastAsia" w:ascii="宋体" w:hAnsi="宋体" w:eastAsia="宋体" w:cs="宋体"/>
                <w:b/>
                <w:bCs/>
                <w:kern w:val="0"/>
                <w:sz w:val="18"/>
                <w:szCs w:val="18"/>
                <w:lang w:eastAsia="zh-CN"/>
              </w:rPr>
              <w:t>（人）</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70"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sz w:val="18"/>
                <w:szCs w:val="18"/>
              </w:rPr>
            </w:pPr>
            <w:r>
              <w:rPr>
                <w:rFonts w:hint="eastAsia" w:ascii="宋体" w:hAnsi="宋体" w:eastAsia="宋体" w:cs="宋体"/>
                <w:kern w:val="0"/>
                <w:sz w:val="18"/>
                <w:szCs w:val="18"/>
                <w:lang w:eastAsia="zh-CN"/>
              </w:rPr>
              <w:t>——</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r>
              <w:rPr>
                <w:rFonts w:hint="eastAsia" w:ascii="宋体" w:hAnsi="宋体" w:eastAsia="宋体" w:cs="宋体"/>
                <w:kern w:val="0"/>
                <w:sz w:val="18"/>
                <w:szCs w:val="18"/>
                <w:lang w:eastAsia="zh-CN"/>
              </w:rPr>
              <w:t>——</w:t>
            </w:r>
          </w:p>
        </w:tc>
        <w:tc>
          <w:tcPr>
            <w:tcW w:w="1816" w:type="dxa"/>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sz w:val="18"/>
                <w:szCs w:val="18"/>
              </w:rPr>
            </w:pPr>
            <w:r>
              <w:rPr>
                <w:rFonts w:hint="eastAsia" w:ascii="宋体" w:hAnsi="宋体" w:eastAsia="宋体" w:cs="宋体"/>
                <w:kern w:val="0"/>
                <w:sz w:val="18"/>
                <w:szCs w:val="18"/>
                <w:lang w:eastAsia="zh-CN"/>
              </w:rPr>
              <w:t>——</w:t>
            </w: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r>
              <w:rPr>
                <w:rFonts w:hint="eastAsia" w:eastAsia="宋体" w:cs="Times New Roman"/>
                <w:b/>
                <w:bCs/>
                <w:sz w:val="18"/>
                <w:szCs w:val="18"/>
              </w:rPr>
              <w:t>经济与管理学院</w:t>
            </w: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互联网金融专业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21</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有计算机专业背景</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金融工程和金融科技相关专业背景</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有互联网金融工作经历者优先</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资深行业人员优先且可适当放宽学科专业及学历学位要求</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互联网征信管理、金融数据分析、量化投资</w:t>
            </w:r>
          </w:p>
        </w:tc>
        <w:tc>
          <w:tcPr>
            <w:tcW w:w="1816"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联系地址：</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至善楼三区3403室</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联系人：</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王老师</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联系电话：0773-3696319</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E-mail：568755188@qq.com</w:t>
            </w: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22</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资产评估专业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23</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2</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有资产评估行业工作经历者优先；资深行业人员优先且可适当放宽学科专业及学历学位要求</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资产评估学、房地产评估、数据挖掘与评估工具应用</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24</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26</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财务管理专业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27</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有计算机专业背景</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有财务行业工作经历者优先；资深行业人员优先且可适当放宽学科专业及学历学位要求</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大数据技术基础、财务共享规划与设计、高级财务管理</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28</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会计学专业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29</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2</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有计算机专业背景</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有财务行业工作经历者优先</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资深行业人员优先且可适当放宽学科专业及学历学位要求</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大数据导论、大数据分析、高级财务会计</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30</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31</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bidi="ar"/>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投资学专业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35</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有行业工作经历者</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项目评估与管理、证券投资基金、金融风险管理</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36</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bidi="ar"/>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保险学专业</w:t>
            </w:r>
            <w:r>
              <w:rPr>
                <w:rFonts w:hint="eastAsia" w:ascii="宋体" w:hAnsi="宋体" w:eastAsia="宋体" w:cs="宋体"/>
                <w:spacing w:val="0"/>
                <w:kern w:val="18"/>
                <w:sz w:val="18"/>
                <w:szCs w:val="18"/>
                <w:lang w:eastAsia="zh-CN"/>
              </w:rPr>
              <w:t>课教师</w:t>
            </w: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37</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有行业工作经历者</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bidi="ar"/>
              </w:rPr>
            </w:pPr>
            <w:r>
              <w:rPr>
                <w:rFonts w:hint="eastAsia" w:ascii="宋体" w:hAnsi="宋体" w:eastAsia="宋体" w:cs="宋体"/>
                <w:kern w:val="0"/>
                <w:sz w:val="18"/>
                <w:szCs w:val="18"/>
              </w:rPr>
              <w:t>保险精算、保险公司经营与管理、保险营销</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38</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bidi="ar"/>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tcBorders>
              <w:left w:val="single" w:color="auto" w:sz="6" w:space="0"/>
              <w:bottom w:val="single" w:color="auto" w:sz="6" w:space="0"/>
              <w:right w:val="single" w:color="auto" w:sz="6" w:space="0"/>
            </w:tcBorders>
            <w:shd w:val="clear" w:color="auto" w:fill="FFFFFF"/>
            <w:noWrap w:val="0"/>
            <w:vAlign w:val="center"/>
          </w:tcPr>
          <w:p>
            <w:pPr>
              <w:snapToGrid w:val="0"/>
              <w:jc w:val="center"/>
              <w:rPr>
                <w:rFonts w:hint="eastAsia" w:eastAsia="宋体" w:asciiTheme="minorHAnsi" w:hAnsiTheme="minorHAnsi" w:cstheme="minorBidi"/>
                <w:kern w:val="2"/>
                <w:sz w:val="18"/>
                <w:szCs w:val="18"/>
                <w:lang w:val="en-US" w:eastAsia="zh-CN" w:bidi="ar-SA"/>
              </w:rPr>
            </w:pPr>
            <w:r>
              <w:rPr>
                <w:rFonts w:hint="eastAsia" w:eastAsia="宋体"/>
                <w:sz w:val="18"/>
                <w:szCs w:val="18"/>
              </w:rPr>
              <w:t>审计学专业课教师</w:t>
            </w:r>
          </w:p>
        </w:tc>
        <w:tc>
          <w:tcPr>
            <w:tcW w:w="1169" w:type="dxa"/>
            <w:tcBorders>
              <w:left w:val="single" w:color="auto" w:sz="6" w:space="0"/>
              <w:bottom w:val="single" w:color="auto" w:sz="6" w:space="0"/>
              <w:right w:val="single" w:color="auto" w:sz="6" w:space="0"/>
            </w:tcBorders>
            <w:shd w:val="clear" w:color="auto" w:fill="FFFFFF"/>
            <w:noWrap w:val="0"/>
            <w:vAlign w:val="center"/>
          </w:tcPr>
          <w:p>
            <w:pPr>
              <w:snapToGrid w:val="0"/>
              <w:jc w:val="center"/>
              <w:rPr>
                <w:rFonts w:hint="default" w:asciiTheme="minorHAnsi" w:hAnsiTheme="minorHAnsi" w:eastAsiaTheme="minorEastAsia" w:cstheme="minorBidi"/>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025</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有审计行业工作经历者优先；资深行业人员优先且可适当放宽学科专业及学历学位要求；符合“至善”高层次 人才聘用条件者优先</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审计技术与方法、经济责任审计、计算机审计、大数据智能审计</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0"/>
                <w:kern w:val="18"/>
                <w:sz w:val="18"/>
                <w:szCs w:val="18"/>
                <w:lang w:eastAsia="zh-CN"/>
              </w:rPr>
            </w:pPr>
            <w:r>
              <w:rPr>
                <w:rFonts w:hint="eastAsia" w:ascii="宋体" w:hAnsi="宋体" w:eastAsia="宋体" w:cs="宋体"/>
                <w:b/>
                <w:bCs/>
                <w:spacing w:val="0"/>
                <w:kern w:val="18"/>
                <w:sz w:val="18"/>
                <w:szCs w:val="18"/>
                <w:lang w:eastAsia="zh-CN"/>
              </w:rPr>
              <w:t>小计</w:t>
            </w:r>
          </w:p>
        </w:tc>
        <w:tc>
          <w:tcPr>
            <w:tcW w:w="1710" w:type="dxa"/>
            <w:gridSpan w:val="2"/>
            <w:tcBorders>
              <w:left w:val="single" w:color="auto" w:sz="6" w:space="0"/>
              <w:bottom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lang w:eastAsia="zh-CN"/>
              </w:rPr>
              <w:t>≥</w:t>
            </w:r>
            <w:r>
              <w:rPr>
                <w:rFonts w:hint="eastAsia" w:ascii="宋体" w:hAnsi="宋体" w:eastAsia="宋体" w:cs="宋体"/>
                <w:b/>
                <w:bCs/>
                <w:kern w:val="0"/>
                <w:sz w:val="18"/>
                <w:szCs w:val="18"/>
                <w:lang w:val="en-US" w:eastAsia="zh-CN"/>
              </w:rPr>
              <w:t>9</w:t>
            </w:r>
            <w:r>
              <w:rPr>
                <w:rFonts w:hint="eastAsia" w:ascii="宋体" w:hAnsi="宋体" w:eastAsia="宋体" w:cs="宋体"/>
                <w:b/>
                <w:bCs/>
                <w:kern w:val="0"/>
                <w:sz w:val="18"/>
                <w:szCs w:val="18"/>
                <w:lang w:eastAsia="zh-CN"/>
              </w:rPr>
              <w:t>+</w:t>
            </w:r>
            <w:r>
              <w:rPr>
                <w:rFonts w:hint="eastAsia" w:ascii="宋体" w:hAnsi="宋体" w:eastAsia="宋体" w:cs="宋体"/>
                <w:b/>
                <w:bCs/>
                <w:kern w:val="0"/>
                <w:sz w:val="18"/>
                <w:szCs w:val="18"/>
                <w:lang w:val="en-US" w:eastAsia="zh-CN"/>
              </w:rPr>
              <w:t>6（人）</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eastAsia="zh-CN"/>
              </w:rPr>
              <w:t>——</w:t>
            </w:r>
          </w:p>
        </w:tc>
        <w:tc>
          <w:tcPr>
            <w:tcW w:w="1816" w:type="dxa"/>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r>
              <w:rPr>
                <w:rFonts w:hint="eastAsia" w:eastAsia="宋体" w:cs="Times New Roman"/>
                <w:b/>
                <w:bCs/>
                <w:sz w:val="18"/>
                <w:szCs w:val="18"/>
              </w:rPr>
              <w:t>商贸与法律学院</w:t>
            </w:r>
          </w:p>
        </w:tc>
        <w:tc>
          <w:tcPr>
            <w:tcW w:w="1642"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法学专业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39</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bidi="ar"/>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bidi="ar"/>
              </w:rPr>
              <w:t>法学、法律硕士</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能够独立带领团队承担省部级课题，有科研引领能力</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中国共产党党内法规理论、习近平法治思想、中国法制史</w:t>
            </w:r>
          </w:p>
        </w:tc>
        <w:tc>
          <w:tcPr>
            <w:tcW w:w="1816"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联系地址：</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至善楼三区3204室</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联系人：</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黄老师</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联系电话：0773-3696326</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E-mail：ljxysmflxy@sina.com</w:t>
            </w: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国际经济与贸易专业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40</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2</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有外贸行业或跨</w:t>
            </w:r>
            <w:r>
              <w:rPr>
                <w:rFonts w:hint="eastAsia" w:ascii="宋体" w:hAnsi="宋体" w:eastAsia="宋体" w:cs="宋体"/>
                <w:color w:val="auto"/>
                <w:kern w:val="0"/>
                <w:sz w:val="18"/>
                <w:szCs w:val="18"/>
                <w:lang w:val="en-US" w:eastAsia="zh-CN"/>
              </w:rPr>
              <w:t>境</w:t>
            </w:r>
            <w:r>
              <w:rPr>
                <w:rFonts w:hint="eastAsia" w:ascii="宋体" w:hAnsi="宋体" w:eastAsia="宋体" w:cs="宋体"/>
                <w:color w:val="auto"/>
                <w:kern w:val="0"/>
                <w:sz w:val="18"/>
                <w:szCs w:val="18"/>
              </w:rPr>
              <w:t>电商从业经验，英语六级(≥500分)或雅思(≥6.5分)者优先；资深行业人员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跨境电商实务、国际经济学、跨境电商操作实训</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41</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42</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物业管理专业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43</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3</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spacing w:val="-6"/>
                <w:kern w:val="0"/>
                <w:sz w:val="18"/>
                <w:szCs w:val="18"/>
              </w:rPr>
              <w:t>有物业管理企业中层管理岗位工作从业经验</w:t>
            </w:r>
            <w:r>
              <w:rPr>
                <w:rFonts w:hint="eastAsia" w:ascii="宋体" w:hAnsi="宋体" w:eastAsia="宋体" w:cs="宋体"/>
                <w:color w:val="auto"/>
                <w:spacing w:val="-6"/>
                <w:kern w:val="0"/>
                <w:sz w:val="18"/>
                <w:szCs w:val="18"/>
                <w:lang w:val="en-US" w:eastAsia="zh-CN"/>
              </w:rPr>
              <w:t>者优先</w:t>
            </w:r>
            <w:r>
              <w:rPr>
                <w:rFonts w:hint="eastAsia" w:ascii="宋体" w:hAnsi="宋体" w:eastAsia="宋体" w:cs="宋体"/>
                <w:color w:val="auto"/>
                <w:spacing w:val="-6"/>
                <w:kern w:val="0"/>
                <w:sz w:val="18"/>
                <w:szCs w:val="18"/>
              </w:rPr>
              <w:t>；资深行业人员</w:t>
            </w:r>
            <w:r>
              <w:rPr>
                <w:rFonts w:hint="eastAsia" w:ascii="宋体" w:hAnsi="宋体" w:eastAsia="宋体" w:cs="宋体"/>
                <w:color w:val="auto"/>
                <w:spacing w:val="-6"/>
                <w:kern w:val="0"/>
                <w:sz w:val="18"/>
                <w:szCs w:val="18"/>
                <w:lang w:eastAsia="zh-CN"/>
              </w:rPr>
              <w:t>优先</w:t>
            </w:r>
            <w:r>
              <w:rPr>
                <w:rFonts w:hint="eastAsia" w:ascii="宋体" w:hAnsi="宋体" w:eastAsia="宋体" w:cs="宋体"/>
                <w:color w:val="auto"/>
                <w:spacing w:val="-6"/>
                <w:kern w:val="0"/>
                <w:sz w:val="18"/>
                <w:szCs w:val="18"/>
              </w:rPr>
              <w:t>且可适当放宽学科专业及学历学位要求</w:t>
            </w:r>
            <w:r>
              <w:rPr>
                <w:rFonts w:hint="eastAsia" w:ascii="宋体" w:hAnsi="宋体" w:eastAsia="宋体" w:cs="宋体"/>
                <w:color w:val="auto"/>
                <w:spacing w:val="-6"/>
                <w:kern w:val="0"/>
                <w:sz w:val="18"/>
                <w:szCs w:val="18"/>
                <w:lang w:eastAsia="zh-CN"/>
              </w:rPr>
              <w:t>；</w:t>
            </w:r>
            <w:r>
              <w:rPr>
                <w:rFonts w:hint="eastAsia" w:ascii="宋体" w:hAnsi="宋体" w:eastAsia="宋体" w:cs="宋体"/>
                <w:color w:val="auto"/>
                <w:spacing w:val="-6"/>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社区管理与服务、物业环境管理、设施设备管理</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44</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45</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46</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电子商务专业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47</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4</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有电商从业经历，具备较好的教学技能、实践活动指导技能者优先；资深行业人员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电子商务组织与运营、电子商务系统分析与设计、视觉营销、大数据基础导论、数据分析</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48</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49</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GYZ2022116</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50</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会展经济与管理专业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51</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会展法规与实务、企业参展管理、会展项目管理、会展场馆经营与管理、会展服务与管理</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rPr>
              <w:t>旅游管理专业课教师</w:t>
            </w: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GYZ2022107</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有旅游行业从业经历，具备较好的教学技能、实践活动指导技能者优先;符合“至善”高层次人才聘用条件者优先</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旅游者消费行为</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旅游经济学</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旅游市场营销</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模拟导游</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rPr>
              <w:t>国际经济与贸易专业相关课程教师</w:t>
            </w: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GYZ2022108</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硕士以上学位或中级以上职称，博士优先</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硕士以上或中级以上职称人才：有外贸行业或跨</w:t>
            </w:r>
            <w:r>
              <w:rPr>
                <w:rFonts w:hint="eastAsia" w:ascii="宋体" w:hAnsi="宋体" w:eastAsia="宋体" w:cs="宋体"/>
                <w:color w:val="auto"/>
                <w:kern w:val="0"/>
                <w:sz w:val="18"/>
                <w:szCs w:val="18"/>
                <w:lang w:val="en-US" w:eastAsia="zh-CN"/>
              </w:rPr>
              <w:t>境</w:t>
            </w:r>
            <w:r>
              <w:rPr>
                <w:rFonts w:hint="eastAsia" w:ascii="宋体" w:hAnsi="宋体" w:eastAsia="宋体" w:cs="宋体"/>
                <w:color w:val="auto"/>
                <w:kern w:val="0"/>
                <w:sz w:val="18"/>
                <w:szCs w:val="18"/>
              </w:rPr>
              <w:t>电商从业经验，英语六级(≥500分)或雅思(≥6.5分)</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具备较好的教学技能、实践活动指导技能者优先</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外贸英语函电、国际贸易单证、跨境电商实务</w:t>
            </w: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0"/>
                <w:kern w:val="18"/>
                <w:sz w:val="18"/>
                <w:szCs w:val="18"/>
                <w:lang w:eastAsia="zh-CN"/>
              </w:rPr>
            </w:pPr>
            <w:r>
              <w:rPr>
                <w:rFonts w:hint="eastAsia" w:ascii="宋体" w:hAnsi="宋体" w:eastAsia="宋体" w:cs="宋体"/>
                <w:b/>
                <w:bCs/>
                <w:spacing w:val="0"/>
                <w:kern w:val="18"/>
                <w:sz w:val="18"/>
                <w:szCs w:val="18"/>
                <w:lang w:eastAsia="zh-CN"/>
              </w:rPr>
              <w:t>小计</w:t>
            </w:r>
          </w:p>
        </w:tc>
        <w:tc>
          <w:tcPr>
            <w:tcW w:w="1710" w:type="dxa"/>
            <w:gridSpan w:val="2"/>
            <w:tcBorders>
              <w:top w:val="single" w:color="auto" w:sz="6" w:space="0"/>
              <w:lef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宋体" w:hAnsi="宋体" w:eastAsia="宋体" w:cs="宋体"/>
                <w:b/>
                <w:bCs/>
                <w:sz w:val="18"/>
                <w:szCs w:val="18"/>
                <w:lang w:eastAsia="zh-CN"/>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11</w:t>
            </w:r>
            <w:r>
              <w:rPr>
                <w:rFonts w:hint="eastAsia" w:ascii="宋体" w:hAnsi="宋体" w:eastAsia="宋体" w:cs="宋体"/>
                <w:b/>
                <w:bCs/>
                <w:kern w:val="0"/>
                <w:sz w:val="18"/>
                <w:szCs w:val="18"/>
              </w:rPr>
              <w:t>+5</w:t>
            </w:r>
            <w:r>
              <w:rPr>
                <w:rFonts w:hint="eastAsia" w:ascii="宋体" w:hAnsi="宋体" w:eastAsia="宋体" w:cs="宋体"/>
                <w:b/>
                <w:bCs/>
                <w:kern w:val="0"/>
                <w:sz w:val="18"/>
                <w:szCs w:val="18"/>
                <w:lang w:eastAsia="zh-CN"/>
              </w:rPr>
              <w:t>（</w:t>
            </w:r>
            <w:r>
              <w:rPr>
                <w:rFonts w:hint="eastAsia" w:ascii="宋体" w:hAnsi="宋体" w:eastAsia="宋体" w:cs="宋体"/>
                <w:b/>
                <w:bCs/>
                <w:kern w:val="0"/>
                <w:sz w:val="18"/>
                <w:szCs w:val="18"/>
              </w:rPr>
              <w:t>人</w:t>
            </w:r>
            <w:r>
              <w:rPr>
                <w:rFonts w:hint="eastAsia" w:ascii="宋体" w:hAnsi="宋体" w:eastAsia="宋体" w:cs="宋体"/>
                <w:b/>
                <w:bCs/>
                <w:kern w:val="0"/>
                <w:sz w:val="18"/>
                <w:szCs w:val="18"/>
                <w:lang w:eastAsia="zh-CN"/>
              </w:rPr>
              <w:t>）</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16" w:type="dxa"/>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770"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r>
              <w:rPr>
                <w:rFonts w:hint="eastAsia" w:eastAsia="宋体" w:cs="Times New Roman"/>
                <w:b/>
                <w:bCs/>
                <w:sz w:val="18"/>
                <w:szCs w:val="18"/>
              </w:rPr>
              <w:t>教育与音乐学院</w:t>
            </w:r>
          </w:p>
        </w:tc>
        <w:tc>
          <w:tcPr>
            <w:tcW w:w="1642"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lang w:eastAsia="zh-CN"/>
              </w:rPr>
              <w:t>【</w:t>
            </w:r>
            <w:r>
              <w:rPr>
                <w:rFonts w:hint="eastAsia" w:ascii="宋体" w:hAnsi="宋体" w:eastAsia="宋体" w:cs="宋体"/>
                <w:spacing w:val="0"/>
                <w:kern w:val="18"/>
                <w:sz w:val="18"/>
                <w:szCs w:val="18"/>
              </w:rPr>
              <w:t>全校师范类专业</w:t>
            </w:r>
            <w:r>
              <w:rPr>
                <w:rFonts w:hint="eastAsia" w:ascii="宋体" w:hAnsi="宋体" w:eastAsia="宋体" w:cs="宋体"/>
                <w:spacing w:val="0"/>
                <w:kern w:val="18"/>
                <w:sz w:val="18"/>
                <w:szCs w:val="18"/>
                <w:lang w:eastAsia="zh-CN"/>
              </w:rPr>
              <w:t>】</w:t>
            </w:r>
            <w:r>
              <w:rPr>
                <w:rFonts w:hint="eastAsia" w:ascii="宋体" w:hAnsi="宋体" w:eastAsia="宋体" w:cs="宋体"/>
                <w:spacing w:val="0"/>
                <w:kern w:val="18"/>
                <w:sz w:val="18"/>
                <w:szCs w:val="18"/>
              </w:rPr>
              <w:t>教育学公共课及教育理论类</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52</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有高校教学经历且科研能力较强者优先</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sz w:val="18"/>
                <w:szCs w:val="18"/>
                <w:lang w:bidi="ar"/>
              </w:rPr>
            </w:pPr>
            <w:r>
              <w:rPr>
                <w:rStyle w:val="15"/>
                <w:rFonts w:hint="eastAsia" w:ascii="宋体" w:hAnsi="宋体" w:eastAsia="宋体" w:cs="宋体"/>
                <w:b w:val="0"/>
                <w:bCs w:val="0"/>
                <w:color w:val="auto"/>
                <w:u w:val="none"/>
                <w:lang w:bidi="ar"/>
              </w:rPr>
              <w:t>中外教育史、学前儿童名著导读、教育名著导读、学前比较教育学</w:t>
            </w:r>
          </w:p>
        </w:tc>
        <w:tc>
          <w:tcPr>
            <w:tcW w:w="1816" w:type="dxa"/>
            <w:vMerge w:val="restart"/>
            <w:tcBorders>
              <w:top w:val="single" w:color="auto" w:sz="6" w:space="0"/>
              <w:left w:val="single" w:color="auto" w:sz="6" w:space="0"/>
              <w:right w:val="single" w:color="auto" w:sz="6" w:space="0"/>
            </w:tcBorders>
            <w:shd w:val="clear" w:color="auto" w:fill="FFFFFF"/>
            <w:noWrap w:val="0"/>
            <w:vAlign w:val="top"/>
          </w:tcPr>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联系地址：</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嘉善楼6241办公室</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联系人：</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黄老师</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13481388850</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E-mail：</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306179092@qq.com</w:t>
            </w: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lang w:eastAsia="zh-CN"/>
              </w:rPr>
              <w:t>【</w:t>
            </w:r>
            <w:r>
              <w:rPr>
                <w:rFonts w:hint="eastAsia" w:ascii="宋体" w:hAnsi="宋体" w:eastAsia="宋体" w:cs="宋体"/>
                <w:spacing w:val="0"/>
                <w:kern w:val="18"/>
                <w:sz w:val="18"/>
                <w:szCs w:val="18"/>
              </w:rPr>
              <w:t>全校师范类专业</w:t>
            </w:r>
            <w:r>
              <w:rPr>
                <w:rFonts w:hint="eastAsia" w:ascii="宋体" w:hAnsi="宋体" w:eastAsia="宋体" w:cs="宋体"/>
                <w:spacing w:val="0"/>
                <w:kern w:val="18"/>
                <w:sz w:val="18"/>
                <w:szCs w:val="18"/>
                <w:lang w:eastAsia="zh-CN"/>
              </w:rPr>
              <w:t>】</w:t>
            </w:r>
            <w:r>
              <w:rPr>
                <w:rFonts w:hint="eastAsia" w:ascii="宋体" w:hAnsi="宋体" w:eastAsia="宋体" w:cs="宋体"/>
                <w:spacing w:val="0"/>
                <w:kern w:val="18"/>
                <w:sz w:val="18"/>
                <w:szCs w:val="18"/>
              </w:rPr>
              <w:t>心理学公共课及大学生心理健康教育公共课教师</w:t>
            </w: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53</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有心理咨询从业经历者或有高校教学经历且科研能力较强者优先；能指导学生开展个别教育、开展小学生心理咨询辅导。</w:t>
            </w:r>
            <w:r>
              <w:rPr>
                <w:rFonts w:hint="eastAsia" w:ascii="宋体" w:hAnsi="宋体" w:eastAsia="宋体" w:cs="宋体"/>
                <w:color w:val="auto"/>
                <w:kern w:val="0"/>
                <w:sz w:val="18"/>
                <w:szCs w:val="18"/>
                <w:highlight w:val="none"/>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小学生心理健康与辅导、幼儿行为观察与分析、 学与教的心理学</w:t>
            </w:r>
          </w:p>
        </w:tc>
        <w:tc>
          <w:tcPr>
            <w:tcW w:w="1816"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54</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bidi="ar"/>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816"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lang w:eastAsia="zh-CN"/>
              </w:rPr>
              <w:t>【</w:t>
            </w:r>
            <w:r>
              <w:rPr>
                <w:rFonts w:hint="eastAsia" w:ascii="宋体" w:hAnsi="宋体" w:eastAsia="宋体" w:cs="宋体"/>
                <w:spacing w:val="0"/>
                <w:kern w:val="18"/>
                <w:sz w:val="18"/>
                <w:szCs w:val="18"/>
              </w:rPr>
              <w:t>全校师范类专业</w:t>
            </w:r>
            <w:r>
              <w:rPr>
                <w:rFonts w:hint="eastAsia" w:ascii="宋体" w:hAnsi="宋体" w:eastAsia="宋体" w:cs="宋体"/>
                <w:spacing w:val="0"/>
                <w:kern w:val="18"/>
                <w:sz w:val="18"/>
                <w:szCs w:val="18"/>
                <w:lang w:eastAsia="zh-CN"/>
              </w:rPr>
              <w:t>】</w:t>
            </w:r>
            <w:r>
              <w:rPr>
                <w:rFonts w:hint="eastAsia" w:ascii="宋体" w:hAnsi="宋体" w:eastAsia="宋体" w:cs="宋体"/>
                <w:spacing w:val="0"/>
                <w:kern w:val="18"/>
                <w:sz w:val="18"/>
                <w:szCs w:val="18"/>
              </w:rPr>
              <w:t>教育技术公共课教师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55</w:t>
            </w:r>
          </w:p>
        </w:tc>
        <w:tc>
          <w:tcPr>
            <w:tcW w:w="541"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获省级教育信息化大赛奖励者优先；</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实用教育技术、微课制作、教育课件制作</w:t>
            </w: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color w:val="auto"/>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56</w:t>
            </w:r>
          </w:p>
        </w:tc>
        <w:tc>
          <w:tcPr>
            <w:tcW w:w="541"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6" w:space="0"/>
              <w:right w:val="single" w:color="auto" w:sz="6" w:space="0"/>
            </w:tcBorders>
            <w:shd w:val="clear" w:color="auto" w:fill="FFFFFF"/>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sz w:val="18"/>
                <w:szCs w:val="18"/>
              </w:rPr>
            </w:pPr>
          </w:p>
        </w:tc>
        <w:tc>
          <w:tcPr>
            <w:tcW w:w="2608"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color w:val="auto"/>
                <w:kern w:val="0"/>
                <w:sz w:val="18"/>
                <w:szCs w:val="18"/>
                <w:lang w:bidi="ar"/>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lang w:eastAsia="zh-CN"/>
              </w:rPr>
              <w:t>【</w:t>
            </w:r>
            <w:r>
              <w:rPr>
                <w:rFonts w:hint="eastAsia" w:ascii="宋体" w:hAnsi="宋体" w:eastAsia="宋体" w:cs="宋体"/>
                <w:spacing w:val="0"/>
                <w:kern w:val="18"/>
                <w:sz w:val="18"/>
                <w:szCs w:val="18"/>
              </w:rPr>
              <w:t>小学教育专业</w:t>
            </w:r>
            <w:r>
              <w:rPr>
                <w:rFonts w:hint="eastAsia" w:ascii="宋体" w:hAnsi="宋体" w:eastAsia="宋体" w:cs="宋体"/>
                <w:spacing w:val="0"/>
                <w:kern w:val="18"/>
                <w:sz w:val="18"/>
                <w:szCs w:val="18"/>
                <w:lang w:eastAsia="zh-CN"/>
              </w:rPr>
              <w:t>】</w:t>
            </w:r>
            <w:r>
              <w:rPr>
                <w:rFonts w:hint="eastAsia" w:ascii="宋体" w:hAnsi="宋体" w:eastAsia="宋体" w:cs="宋体"/>
                <w:spacing w:val="0"/>
                <w:kern w:val="18"/>
                <w:sz w:val="18"/>
                <w:szCs w:val="18"/>
              </w:rPr>
              <w:t>课程与教学论教师</w:t>
            </w: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57</w:t>
            </w:r>
          </w:p>
        </w:tc>
        <w:tc>
          <w:tcPr>
            <w:tcW w:w="541"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有小学科学、语文、数学等学科任教经历者</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或高校小学教育专业课程与教学论从教经历者优先。</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小学科学实验演示、小学科学课程与教学、小学班队原理与实践、小学课堂教学技能、小学数学思想与方法</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58</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bidi="ar"/>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学前教育专业</w:t>
            </w:r>
            <w:r>
              <w:rPr>
                <w:rFonts w:hint="eastAsia" w:ascii="宋体" w:hAnsi="宋体" w:eastAsia="宋体" w:cs="宋体"/>
                <w:spacing w:val="0"/>
                <w:kern w:val="18"/>
                <w:sz w:val="18"/>
                <w:szCs w:val="18"/>
                <w:lang w:eastAsia="zh-CN"/>
              </w:rPr>
              <w:t>课教师</w:t>
            </w: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59</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本科和硕士阶段均为学前教育专业</w:t>
            </w:r>
            <w:r>
              <w:rPr>
                <w:rFonts w:hint="eastAsia" w:ascii="宋体" w:hAnsi="宋体" w:eastAsia="宋体" w:cs="宋体"/>
                <w:color w:val="auto"/>
                <w:kern w:val="0"/>
                <w:sz w:val="18"/>
                <w:szCs w:val="18"/>
                <w:lang w:val="en-US" w:eastAsia="zh-CN"/>
              </w:rPr>
              <w:t>者</w:t>
            </w:r>
            <w:r>
              <w:rPr>
                <w:rFonts w:hint="eastAsia" w:ascii="宋体" w:hAnsi="宋体" w:eastAsia="宋体" w:cs="宋体"/>
                <w:color w:val="auto"/>
                <w:kern w:val="0"/>
                <w:sz w:val="18"/>
                <w:szCs w:val="18"/>
              </w:rPr>
              <w:t>优先。</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幼儿园班级管理、师范生职业能力训练（试讲）、蒙台梭利教学法</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60</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color w:val="auto"/>
                <w:kern w:val="0"/>
                <w:sz w:val="18"/>
                <w:szCs w:val="18"/>
                <w:lang w:bidi="ar"/>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舞蹈学专业</w:t>
            </w:r>
            <w:r>
              <w:rPr>
                <w:rFonts w:hint="eastAsia" w:ascii="宋体" w:hAnsi="宋体" w:eastAsia="宋体" w:cs="宋体"/>
                <w:spacing w:val="0"/>
                <w:kern w:val="18"/>
                <w:sz w:val="18"/>
                <w:szCs w:val="18"/>
                <w:lang w:eastAsia="zh-CN"/>
              </w:rPr>
              <w:t>课教师</w:t>
            </w: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61</w:t>
            </w:r>
          </w:p>
        </w:tc>
        <w:tc>
          <w:tcPr>
            <w:tcW w:w="541"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2</w:t>
            </w:r>
          </w:p>
        </w:tc>
        <w:tc>
          <w:tcPr>
            <w:tcW w:w="1859"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本科和硕士阶段均为舞蹈学专业者优先。</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现代舞、编导、舞蹈理论等</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GYZ2022117</w:t>
            </w:r>
          </w:p>
        </w:tc>
        <w:tc>
          <w:tcPr>
            <w:tcW w:w="541"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p>
        </w:tc>
        <w:tc>
          <w:tcPr>
            <w:tcW w:w="1859"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p>
        </w:tc>
        <w:tc>
          <w:tcPr>
            <w:tcW w:w="1870"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p>
        </w:tc>
        <w:tc>
          <w:tcPr>
            <w:tcW w:w="2608"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color w:val="auto"/>
                <w:kern w:val="0"/>
                <w:sz w:val="18"/>
                <w:szCs w:val="18"/>
                <w:lang w:bidi="ar"/>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bidi="ar"/>
              </w:rPr>
            </w:pP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62</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bidi="ar"/>
              </w:rPr>
            </w:pPr>
            <w:r>
              <w:rPr>
                <w:rFonts w:hint="eastAsia" w:ascii="宋体" w:hAnsi="宋体" w:eastAsia="宋体" w:cs="宋体"/>
                <w:color w:val="auto"/>
                <w:kern w:val="0"/>
                <w:sz w:val="18"/>
                <w:szCs w:val="18"/>
                <w:lang w:bidi="ar"/>
              </w:rPr>
              <w:t>东盟民间舞、现代舞</w:t>
            </w:r>
            <w:bookmarkStart w:id="0" w:name="_GoBack"/>
            <w:bookmarkEnd w:id="0"/>
            <w:r>
              <w:rPr>
                <w:rFonts w:hint="eastAsia" w:ascii="宋体" w:hAnsi="宋体" w:eastAsia="宋体" w:cs="宋体"/>
                <w:color w:val="auto"/>
                <w:kern w:val="0"/>
                <w:sz w:val="18"/>
                <w:szCs w:val="18"/>
                <w:lang w:bidi="ar"/>
              </w:rPr>
              <w:t>基本功、舞蹈理论等</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宋体" w:hAnsi="宋体" w:eastAsia="宋体" w:cs="宋体"/>
                <w:spacing w:val="0"/>
                <w:kern w:val="18"/>
                <w:sz w:val="18"/>
                <w:szCs w:val="18"/>
                <w:lang w:val="en-US" w:eastAsia="zh-CN" w:bidi="ar"/>
              </w:rPr>
            </w:pPr>
            <w:r>
              <w:rPr>
                <w:rFonts w:hint="eastAsia" w:ascii="宋体" w:hAnsi="宋体" w:eastAsia="宋体" w:cs="宋体"/>
                <w:spacing w:val="0"/>
                <w:kern w:val="18"/>
                <w:sz w:val="18"/>
                <w:szCs w:val="18"/>
                <w:lang w:val="en-US" w:eastAsia="zh-CN" w:bidi="ar"/>
              </w:rPr>
              <w:t>学前教育专业与教师教育类课程教师</w:t>
            </w: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GYZ2022109</w:t>
            </w:r>
          </w:p>
        </w:tc>
        <w:tc>
          <w:tcPr>
            <w:tcW w:w="541"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859"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w:t>
            </w:r>
            <w:r>
              <w:rPr>
                <w:rFonts w:hint="eastAsia" w:ascii="宋体" w:hAnsi="宋体" w:eastAsia="宋体" w:cs="宋体"/>
                <w:kern w:val="0"/>
                <w:sz w:val="18"/>
                <w:szCs w:val="18"/>
                <w:lang w:val="en-US" w:eastAsia="zh-CN"/>
              </w:rPr>
              <w:t>或副教授以上</w:t>
            </w:r>
            <w:r>
              <w:rPr>
                <w:rFonts w:hint="eastAsia" w:ascii="宋体" w:hAnsi="宋体" w:eastAsia="宋体" w:cs="宋体"/>
                <w:kern w:val="0"/>
                <w:sz w:val="18"/>
                <w:szCs w:val="18"/>
                <w:lang w:eastAsia="zh-CN"/>
              </w:rPr>
              <w:t>优先</w:t>
            </w:r>
          </w:p>
        </w:tc>
        <w:tc>
          <w:tcPr>
            <w:tcW w:w="1870" w:type="dxa"/>
            <w:vMerge w:val="restart"/>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本硕均为学前教育或者具有幼儿从教经历者优先，有教育测量与评价实践经验者优先</w:t>
            </w:r>
          </w:p>
        </w:tc>
        <w:tc>
          <w:tcPr>
            <w:tcW w:w="1903" w:type="dxa"/>
            <w:vMerge w:val="restart"/>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儿童感觉统合训练、幼儿园班级管理、学前儿童名著选读、教育评价与测量</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val="en-US" w:eastAsia="zh-CN" w:bidi="ar"/>
              </w:rPr>
            </w:pP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GYZ2022110</w:t>
            </w:r>
          </w:p>
        </w:tc>
        <w:tc>
          <w:tcPr>
            <w:tcW w:w="541"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p>
        </w:tc>
        <w:tc>
          <w:tcPr>
            <w:tcW w:w="1859"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bidi="ar"/>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宋体" w:hAnsi="宋体" w:eastAsia="宋体" w:cs="宋体"/>
                <w:spacing w:val="0"/>
                <w:kern w:val="18"/>
                <w:sz w:val="18"/>
                <w:szCs w:val="18"/>
                <w:lang w:val="en-US" w:eastAsia="zh-CN" w:bidi="ar"/>
              </w:rPr>
            </w:pPr>
            <w:r>
              <w:rPr>
                <w:rFonts w:hint="eastAsia" w:ascii="宋体" w:hAnsi="宋体" w:eastAsia="宋体" w:cs="宋体"/>
                <w:spacing w:val="0"/>
                <w:kern w:val="18"/>
                <w:sz w:val="18"/>
                <w:szCs w:val="18"/>
                <w:lang w:val="en-US" w:eastAsia="zh-CN" w:bidi="ar"/>
              </w:rPr>
              <w:t>小学教育专业与教师教育类课程教师</w:t>
            </w:r>
          </w:p>
        </w:tc>
        <w:tc>
          <w:tcPr>
            <w:tcW w:w="1169"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GYZ2022111</w:t>
            </w:r>
          </w:p>
        </w:tc>
        <w:tc>
          <w:tcPr>
            <w:tcW w:w="541"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859"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w:t>
            </w:r>
            <w:r>
              <w:rPr>
                <w:rFonts w:hint="eastAsia" w:ascii="宋体" w:hAnsi="宋体" w:eastAsia="宋体" w:cs="宋体"/>
                <w:kern w:val="0"/>
                <w:sz w:val="18"/>
                <w:szCs w:val="18"/>
                <w:lang w:val="en-US" w:eastAsia="zh-CN"/>
              </w:rPr>
              <w:t>或副教授以上</w:t>
            </w:r>
            <w:r>
              <w:rPr>
                <w:rFonts w:hint="eastAsia" w:ascii="宋体" w:hAnsi="宋体" w:eastAsia="宋体" w:cs="宋体"/>
                <w:kern w:val="0"/>
                <w:sz w:val="18"/>
                <w:szCs w:val="18"/>
                <w:lang w:eastAsia="zh-CN"/>
              </w:rPr>
              <w:t>优先</w:t>
            </w:r>
          </w:p>
        </w:tc>
        <w:tc>
          <w:tcPr>
            <w:tcW w:w="1870" w:type="dxa"/>
            <w:vMerge w:val="restart"/>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有高校小学教育专业课程教学经历或者小学学科教学与班级管理经历者优先，有高校科学研究或者主持完成教育类研究课题者优先</w:t>
            </w:r>
          </w:p>
        </w:tc>
        <w:tc>
          <w:tcPr>
            <w:tcW w:w="1903" w:type="dxa"/>
            <w:vMerge w:val="restart"/>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小学语文/数学教材分析、小学班级管理、中外教育史、教育研究方法</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val="en-US" w:eastAsia="zh-CN" w:bidi="ar"/>
              </w:rPr>
            </w:pP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GYZ2022112</w:t>
            </w:r>
          </w:p>
        </w:tc>
        <w:tc>
          <w:tcPr>
            <w:tcW w:w="541"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p>
        </w:tc>
        <w:tc>
          <w:tcPr>
            <w:tcW w:w="1859"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bidi="ar"/>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宋体" w:hAnsi="宋体" w:eastAsia="宋体" w:cs="宋体"/>
                <w:spacing w:val="0"/>
                <w:kern w:val="18"/>
                <w:sz w:val="18"/>
                <w:szCs w:val="18"/>
                <w:lang w:val="en-US" w:eastAsia="zh-CN" w:bidi="ar"/>
              </w:rPr>
            </w:pPr>
            <w:r>
              <w:rPr>
                <w:rFonts w:hint="eastAsia" w:ascii="宋体" w:hAnsi="宋体" w:eastAsia="宋体" w:cs="宋体"/>
                <w:spacing w:val="0"/>
                <w:kern w:val="18"/>
                <w:sz w:val="18"/>
                <w:szCs w:val="18"/>
                <w:lang w:val="en-US" w:eastAsia="zh-CN" w:bidi="ar"/>
              </w:rPr>
              <w:t>音乐学专业声乐课教师</w:t>
            </w:r>
          </w:p>
        </w:tc>
        <w:tc>
          <w:tcPr>
            <w:tcW w:w="116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GYZ2022113</w:t>
            </w:r>
          </w:p>
        </w:tc>
        <w:tc>
          <w:tcPr>
            <w:tcW w:w="541"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859"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具有声乐演唱比赛经验者优先</w:t>
            </w:r>
          </w:p>
        </w:tc>
        <w:tc>
          <w:tcPr>
            <w:tcW w:w="1903"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default" w:ascii="宋体" w:hAnsi="宋体" w:eastAsia="宋体" w:cs="宋体"/>
                <w:kern w:val="0"/>
                <w:sz w:val="18"/>
                <w:szCs w:val="18"/>
                <w:lang w:val="en-US" w:eastAsia="zh-CN" w:bidi="ar"/>
              </w:rPr>
            </w:pPr>
            <w:r>
              <w:rPr>
                <w:rFonts w:hint="default" w:ascii="宋体" w:hAnsi="宋体" w:eastAsia="宋体" w:cs="宋体"/>
                <w:kern w:val="0"/>
                <w:sz w:val="18"/>
                <w:szCs w:val="18"/>
                <w:lang w:val="en-US" w:eastAsia="zh-CN" w:bidi="ar"/>
              </w:rPr>
              <w:t>声乐教学，声乐基础，小组唱排练</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spacing w:val="0"/>
                <w:kern w:val="18"/>
                <w:sz w:val="18"/>
                <w:szCs w:val="18"/>
                <w:lang w:val="en-US" w:eastAsia="zh-CN" w:bidi="ar"/>
              </w:rPr>
            </w:pPr>
            <w:r>
              <w:rPr>
                <w:rFonts w:hint="eastAsia" w:ascii="宋体" w:hAnsi="宋体" w:eastAsia="宋体" w:cs="宋体"/>
                <w:spacing w:val="0"/>
                <w:kern w:val="18"/>
                <w:sz w:val="18"/>
                <w:szCs w:val="18"/>
                <w:lang w:val="en-US" w:eastAsia="zh-CN" w:bidi="ar"/>
              </w:rPr>
              <w:t>音乐学理论课</w:t>
            </w:r>
          </w:p>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宋体" w:hAnsi="宋体" w:eastAsia="宋体" w:cs="宋体"/>
                <w:spacing w:val="0"/>
                <w:kern w:val="18"/>
                <w:sz w:val="18"/>
                <w:szCs w:val="18"/>
                <w:lang w:val="en-US" w:eastAsia="zh-CN" w:bidi="ar"/>
              </w:rPr>
            </w:pPr>
            <w:r>
              <w:rPr>
                <w:rFonts w:hint="eastAsia" w:ascii="宋体" w:hAnsi="宋体" w:eastAsia="宋体" w:cs="宋体"/>
                <w:spacing w:val="0"/>
                <w:kern w:val="18"/>
                <w:sz w:val="18"/>
                <w:szCs w:val="18"/>
                <w:lang w:val="en-US" w:eastAsia="zh-CN" w:bidi="ar"/>
              </w:rPr>
              <w:t>教师</w:t>
            </w: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GYZ2022114</w:t>
            </w:r>
          </w:p>
        </w:tc>
        <w:tc>
          <w:tcPr>
            <w:tcW w:w="541"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85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具有一线高校教学经验者优先</w:t>
            </w:r>
          </w:p>
        </w:tc>
        <w:tc>
          <w:tcPr>
            <w:tcW w:w="1903"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乐理视唱练耳（学前）、音乐基础（小教、舞蹈）</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1642"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b/>
                <w:bCs/>
                <w:spacing w:val="0"/>
                <w:kern w:val="18"/>
                <w:sz w:val="18"/>
                <w:szCs w:val="18"/>
                <w:lang w:eastAsia="zh-CN" w:bidi="ar"/>
              </w:rPr>
            </w:pPr>
            <w:r>
              <w:rPr>
                <w:rFonts w:hint="eastAsia" w:ascii="宋体" w:hAnsi="宋体" w:eastAsia="宋体" w:cs="宋体"/>
                <w:b/>
                <w:bCs/>
                <w:spacing w:val="0"/>
                <w:kern w:val="18"/>
                <w:sz w:val="18"/>
                <w:szCs w:val="18"/>
                <w:lang w:eastAsia="zh-CN" w:bidi="ar"/>
              </w:rPr>
              <w:t>小计</w:t>
            </w:r>
          </w:p>
        </w:tc>
        <w:tc>
          <w:tcPr>
            <w:tcW w:w="1710" w:type="dxa"/>
            <w:gridSpan w:val="2"/>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b/>
                <w:bCs/>
                <w:sz w:val="18"/>
                <w:szCs w:val="18"/>
                <w:lang w:eastAsia="zh-CN"/>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12</w:t>
            </w:r>
            <w:r>
              <w:rPr>
                <w:rFonts w:hint="eastAsia" w:ascii="宋体" w:hAnsi="宋体" w:eastAsia="宋体" w:cs="宋体"/>
                <w:b/>
                <w:bCs/>
                <w:kern w:val="0"/>
                <w:sz w:val="18"/>
                <w:szCs w:val="18"/>
              </w:rPr>
              <w:t>+6</w:t>
            </w:r>
            <w:r>
              <w:rPr>
                <w:rFonts w:hint="eastAsia" w:ascii="宋体" w:hAnsi="宋体" w:eastAsia="宋体" w:cs="宋体"/>
                <w:b/>
                <w:bCs/>
                <w:kern w:val="0"/>
                <w:sz w:val="18"/>
                <w:szCs w:val="18"/>
                <w:lang w:eastAsia="zh-CN"/>
              </w:rPr>
              <w:t>（</w:t>
            </w:r>
            <w:r>
              <w:rPr>
                <w:rFonts w:hint="eastAsia" w:ascii="宋体" w:hAnsi="宋体" w:eastAsia="宋体" w:cs="宋体"/>
                <w:b/>
                <w:bCs/>
                <w:kern w:val="0"/>
                <w:sz w:val="18"/>
                <w:szCs w:val="18"/>
              </w:rPr>
              <w:t>人</w:t>
            </w:r>
            <w:r>
              <w:rPr>
                <w:rFonts w:hint="eastAsia" w:ascii="宋体" w:hAnsi="宋体" w:eastAsia="宋体" w:cs="宋体"/>
                <w:b/>
                <w:bCs/>
                <w:kern w:val="0"/>
                <w:sz w:val="18"/>
                <w:szCs w:val="18"/>
                <w:lang w:eastAsia="zh-CN"/>
              </w:rPr>
              <w:t>）</w:t>
            </w:r>
          </w:p>
        </w:tc>
        <w:tc>
          <w:tcPr>
            <w:tcW w:w="185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2608"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903"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eastAsia="zh-CN"/>
              </w:rPr>
              <w:t>——</w:t>
            </w:r>
          </w:p>
        </w:tc>
        <w:tc>
          <w:tcPr>
            <w:tcW w:w="1816" w:type="dxa"/>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r>
              <w:rPr>
                <w:rFonts w:hint="eastAsia" w:eastAsia="宋体" w:cs="Times New Roman"/>
                <w:b/>
                <w:bCs/>
                <w:sz w:val="18"/>
                <w:szCs w:val="18"/>
              </w:rPr>
              <w:t>体育与健康学院</w:t>
            </w: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体育教育专业及公共体育</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63</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高级职称退休人员年龄≤63岁。</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eastAsia="zh-CN"/>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符合“至善”高层次人才聘用条件者优先</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体育社会学、体育概论</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运动训练学</w:t>
            </w:r>
          </w:p>
        </w:tc>
        <w:tc>
          <w:tcPr>
            <w:tcW w:w="1816"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联系地址：</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彰善楼4215室</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联系人：</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欧老师</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联系电话：15577331216</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E-mail：tyx0773@163.com</w:t>
            </w: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64</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Cs/>
                <w:kern w:val="0"/>
                <w:sz w:val="18"/>
                <w:szCs w:val="18"/>
                <w:lang w:eastAsia="zh-CN"/>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有高校教学经历且科研能力较强者优先；田径。</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田径、羽毛球、乒乓球</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65</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66</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有高校教学经历且科研能力较强者优先；排球。</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排球、气排球、篮球</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67</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bCs/>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68</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有高校教学经历且科研能力较强者优先；游泳。</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游泳、篮球、足球</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69</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70</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有高校教学经历且科研能力较强者优先；体操。</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体操、健美操、瑜伽</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71</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GYZ2022104</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有高校教学经历且科研能力较强者优先；</w:t>
            </w:r>
            <w:r>
              <w:rPr>
                <w:rFonts w:hint="eastAsia" w:ascii="宋体" w:hAnsi="宋体" w:eastAsia="宋体" w:cs="宋体"/>
                <w:kern w:val="0"/>
                <w:sz w:val="18"/>
                <w:szCs w:val="18"/>
                <w:lang w:val="en-US" w:eastAsia="zh-CN"/>
              </w:rPr>
              <w:t>瑜伽。</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瑜伽、体操、羽毛球</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社会体育指导与管理专业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72</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r>
              <w:rPr>
                <w:rFonts w:hint="eastAsia" w:ascii="宋体" w:hAnsi="宋体" w:eastAsia="宋体" w:cs="宋体"/>
                <w:kern w:val="0"/>
                <w:sz w:val="18"/>
                <w:szCs w:val="18"/>
                <w:lang w:eastAsia="zh-CN"/>
              </w:rPr>
              <w:t>）</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资深行业人员</w:t>
            </w:r>
            <w:r>
              <w:rPr>
                <w:rFonts w:hint="eastAsia" w:ascii="宋体" w:hAnsi="宋体" w:eastAsia="宋体" w:cs="宋体"/>
                <w:kern w:val="0"/>
                <w:sz w:val="18"/>
                <w:szCs w:val="18"/>
                <w:lang w:eastAsia="zh-CN"/>
              </w:rPr>
              <w:t>优先</w:t>
            </w:r>
            <w:r>
              <w:rPr>
                <w:rFonts w:hint="eastAsia" w:ascii="宋体" w:hAnsi="宋体" w:eastAsia="宋体" w:cs="宋体"/>
                <w:kern w:val="0"/>
                <w:sz w:val="18"/>
                <w:szCs w:val="18"/>
              </w:rPr>
              <w:t>且可适当放宽学科专业及学历学位要求；户外运动。</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拓展训练、定向越野</w:t>
            </w:r>
            <w:r>
              <w:rPr>
                <w:rFonts w:hint="eastAsia" w:ascii="宋体" w:hAnsi="宋体" w:eastAsia="宋体" w:cs="宋体"/>
                <w:kern w:val="0"/>
                <w:sz w:val="18"/>
                <w:szCs w:val="18"/>
                <w:lang w:eastAsia="zh-CN"/>
              </w:rPr>
              <w:t>、</w:t>
            </w:r>
          </w:p>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安全防护与急救</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运动康复专业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73</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r>
              <w:rPr>
                <w:rFonts w:hint="eastAsia" w:ascii="宋体" w:hAnsi="宋体" w:eastAsia="宋体" w:cs="宋体"/>
                <w:kern w:val="0"/>
                <w:sz w:val="18"/>
                <w:szCs w:val="18"/>
                <w:lang w:eastAsia="zh-CN"/>
              </w:rPr>
              <w:t>）</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资深行业人员</w:t>
            </w:r>
            <w:r>
              <w:rPr>
                <w:rFonts w:hint="eastAsia" w:ascii="宋体" w:hAnsi="宋体" w:eastAsia="宋体" w:cs="宋体"/>
                <w:kern w:val="0"/>
                <w:sz w:val="18"/>
                <w:szCs w:val="18"/>
                <w:lang w:eastAsia="zh-CN"/>
              </w:rPr>
              <w:t>优先</w:t>
            </w:r>
            <w:r>
              <w:rPr>
                <w:rFonts w:hint="eastAsia" w:ascii="宋体" w:hAnsi="宋体" w:eastAsia="宋体" w:cs="宋体"/>
                <w:kern w:val="0"/>
                <w:sz w:val="18"/>
                <w:szCs w:val="18"/>
              </w:rPr>
              <w:t>且可适当放宽学科专业及学历学位要求。</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肌肉骨骼康复学、康复评定学、运动康复治疗技术</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健康服务与管理专业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74</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2</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资深行业人员</w:t>
            </w:r>
            <w:r>
              <w:rPr>
                <w:rFonts w:hint="eastAsia" w:ascii="宋体" w:hAnsi="宋体" w:eastAsia="宋体" w:cs="宋体"/>
                <w:kern w:val="0"/>
                <w:sz w:val="18"/>
                <w:szCs w:val="18"/>
                <w:lang w:eastAsia="zh-CN"/>
              </w:rPr>
              <w:t>优先</w:t>
            </w:r>
            <w:r>
              <w:rPr>
                <w:rFonts w:hint="eastAsia" w:ascii="宋体" w:hAnsi="宋体" w:eastAsia="宋体" w:cs="宋体"/>
                <w:kern w:val="0"/>
                <w:sz w:val="18"/>
                <w:szCs w:val="18"/>
              </w:rPr>
              <w:t>且可适当放宽学科专业及学历学位要求。</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健康服务与管理专业导读、卫生统计学、预防医学概论</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75</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76</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0"/>
                <w:kern w:val="18"/>
                <w:sz w:val="18"/>
                <w:szCs w:val="18"/>
                <w:lang w:eastAsia="zh-CN"/>
              </w:rPr>
            </w:pPr>
            <w:r>
              <w:rPr>
                <w:rFonts w:hint="eastAsia" w:ascii="宋体" w:hAnsi="宋体" w:eastAsia="宋体" w:cs="宋体"/>
                <w:b/>
                <w:bCs/>
                <w:spacing w:val="0"/>
                <w:kern w:val="18"/>
                <w:sz w:val="18"/>
                <w:szCs w:val="18"/>
                <w:lang w:eastAsia="zh-CN"/>
              </w:rPr>
              <w:t>小计</w:t>
            </w:r>
          </w:p>
        </w:tc>
        <w:tc>
          <w:tcPr>
            <w:tcW w:w="1710" w:type="dxa"/>
            <w:gridSpan w:val="2"/>
            <w:tcBorders>
              <w:left w:val="single" w:color="auto" w:sz="6" w:space="0"/>
              <w:bottom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eastAsia="zh-CN"/>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7</w:t>
            </w:r>
            <w:r>
              <w:rPr>
                <w:rFonts w:hint="eastAsia" w:ascii="宋体" w:hAnsi="宋体" w:eastAsia="宋体" w:cs="宋体"/>
                <w:b/>
                <w:bCs/>
                <w:kern w:val="0"/>
                <w:sz w:val="18"/>
                <w:szCs w:val="18"/>
              </w:rPr>
              <w:t>+8</w:t>
            </w:r>
            <w:r>
              <w:rPr>
                <w:rFonts w:hint="eastAsia" w:ascii="宋体" w:hAnsi="宋体" w:eastAsia="宋体" w:cs="宋体"/>
                <w:b/>
                <w:bCs/>
                <w:kern w:val="0"/>
                <w:sz w:val="18"/>
                <w:szCs w:val="18"/>
                <w:lang w:eastAsia="zh-CN"/>
              </w:rPr>
              <w:t>（</w:t>
            </w:r>
            <w:r>
              <w:rPr>
                <w:rFonts w:hint="eastAsia" w:ascii="宋体" w:hAnsi="宋体" w:eastAsia="宋体" w:cs="宋体"/>
                <w:b/>
                <w:bCs/>
                <w:kern w:val="0"/>
                <w:sz w:val="18"/>
                <w:szCs w:val="18"/>
              </w:rPr>
              <w:t>人</w:t>
            </w:r>
            <w:r>
              <w:rPr>
                <w:rFonts w:hint="eastAsia" w:ascii="宋体" w:hAnsi="宋体" w:eastAsia="宋体" w:cs="宋体"/>
                <w:b/>
                <w:bCs/>
                <w:kern w:val="0"/>
                <w:sz w:val="18"/>
                <w:szCs w:val="18"/>
                <w:lang w:eastAsia="zh-CN"/>
              </w:rPr>
              <w:t>）</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ind w:firstLine="720" w:firstLineChars="400"/>
              <w:jc w:val="both"/>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16" w:type="dxa"/>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r>
              <w:rPr>
                <w:rFonts w:hint="eastAsia" w:eastAsia="宋体" w:cs="Times New Roman"/>
                <w:b/>
                <w:bCs/>
                <w:sz w:val="18"/>
                <w:szCs w:val="18"/>
              </w:rPr>
              <w:t>理工学院</w:t>
            </w: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rPr>
              <w:t>电子信息工程专业课程及大学计算机公共课教师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77</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2</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全国大学生电子设计竞赛获奖及资深行业人员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sz w:val="18"/>
                <w:szCs w:val="18"/>
              </w:rPr>
              <w:t>嵌入式系统设计、STM32单片机原理及应用、电子线路实训</w:t>
            </w:r>
          </w:p>
        </w:tc>
        <w:tc>
          <w:tcPr>
            <w:tcW w:w="1816"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联系地址：</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至善楼二区2112室</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联系人：</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刘老师</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联系电话：13481373360</w:t>
            </w:r>
          </w:p>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r>
              <w:rPr>
                <w:rFonts w:hint="eastAsia" w:ascii="宋体" w:hAnsi="宋体" w:eastAsia="宋体" w:cs="宋体"/>
                <w:kern w:val="0"/>
                <w:sz w:val="18"/>
                <w:szCs w:val="18"/>
              </w:rPr>
              <w:t>E-mail：lijiang_liu@qq.com</w:t>
            </w: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78</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79</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jc w:val="left"/>
              <w:textAlignment w:val="center"/>
              <w:rPr>
                <w:rFonts w:hint="eastAsia" w:ascii="宋体" w:hAnsi="宋体" w:eastAsia="宋体" w:cs="宋体"/>
                <w:kern w:val="0"/>
                <w:sz w:val="18"/>
                <w:szCs w:val="18"/>
              </w:rPr>
            </w:pPr>
          </w:p>
        </w:tc>
        <w:tc>
          <w:tcPr>
            <w:tcW w:w="770" w:type="dxa"/>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rPr>
              <w:t>数据科学与大数据技术专业及大学计算机公共课教师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80</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2</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bCs/>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具备大数据分析、挖掘、开发等能力，资深行业人员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sz w:val="18"/>
                <w:szCs w:val="18"/>
              </w:rPr>
              <w:t>大数据原理与应用、数据挖掘、数据可视化、机器学习</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81</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82</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rPr>
              <w:t>软件工程专业及大学计算机公共课教师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103</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sz w:val="18"/>
                <w:szCs w:val="18"/>
              </w:rPr>
              <w:t>具有软件项目开发和管理实践经验、</w:t>
            </w:r>
            <w:r>
              <w:rPr>
                <w:rFonts w:hint="eastAsia" w:ascii="宋体" w:hAnsi="宋体" w:eastAsia="宋体" w:cs="宋体"/>
                <w:color w:val="auto"/>
                <w:kern w:val="0"/>
                <w:sz w:val="18"/>
                <w:szCs w:val="18"/>
              </w:rPr>
              <w:t>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sz w:val="18"/>
                <w:szCs w:val="18"/>
              </w:rPr>
              <w:t>软件工程导论、软件体系结构与设计、软件需求工程</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83</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r>
              <w:rPr>
                <w:rFonts w:hint="eastAsia" w:ascii="宋体" w:hAnsi="宋体" w:eastAsia="宋体" w:cs="宋体"/>
                <w:kern w:val="0"/>
                <w:sz w:val="18"/>
                <w:szCs w:val="18"/>
                <w:lang w:eastAsia="zh-CN"/>
              </w:rPr>
              <w:t>）</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ind w:firstLine="180" w:firstLineChars="100"/>
              <w:contextualSpacing/>
              <w:jc w:val="center"/>
              <w:rPr>
                <w:rFonts w:hint="eastAsia" w:ascii="宋体" w:hAnsi="宋体" w:eastAsia="宋体" w:cs="宋体"/>
                <w:kern w:val="0"/>
                <w:sz w:val="18"/>
                <w:szCs w:val="18"/>
              </w:rPr>
            </w:pP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物联网工程专业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84</w:t>
            </w:r>
          </w:p>
        </w:tc>
        <w:tc>
          <w:tcPr>
            <w:tcW w:w="541"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2</w:t>
            </w:r>
          </w:p>
        </w:tc>
        <w:tc>
          <w:tcPr>
            <w:tcW w:w="1859"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sz w:val="18"/>
                <w:szCs w:val="18"/>
              </w:rPr>
              <w:t>传感器原理及应用、Linux驱动开发、单片机原理与接口技术、物联网通信技术、电路分析</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ind w:firstLine="180" w:firstLineChars="100"/>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85</w:t>
            </w:r>
          </w:p>
        </w:tc>
        <w:tc>
          <w:tcPr>
            <w:tcW w:w="541"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p>
        </w:tc>
        <w:tc>
          <w:tcPr>
            <w:tcW w:w="1859"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ind w:firstLine="180" w:firstLineChars="100"/>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86</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shd w:val="clear" w:color="auto" w:fill="auto"/>
            <w:noWrap w:val="0"/>
            <w:vAlign w:val="center"/>
          </w:tcPr>
          <w:p>
            <w:pPr>
              <w:pStyle w:val="8"/>
              <w:keepNext w:val="0"/>
              <w:keepLines w:val="0"/>
              <w:pageBreakBefore w:val="0"/>
              <w:widowControl/>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ind w:firstLine="180" w:firstLineChars="100"/>
              <w:contextualSpacing/>
              <w:jc w:val="center"/>
              <w:rPr>
                <w:rFonts w:hint="eastAsia" w:ascii="宋体" w:hAnsi="宋体" w:eastAsia="宋体" w:cs="宋体"/>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rPr>
              <w:t>数学与应用数学</w:t>
            </w:r>
            <w:r>
              <w:rPr>
                <w:rFonts w:hint="eastAsia" w:ascii="宋体" w:hAnsi="宋体" w:eastAsia="宋体" w:cs="宋体"/>
                <w:spacing w:val="0"/>
                <w:kern w:val="18"/>
                <w:sz w:val="18"/>
                <w:szCs w:val="18"/>
                <w:lang w:val="en-US" w:eastAsia="zh-CN"/>
              </w:rPr>
              <w:t>专业</w:t>
            </w:r>
            <w:r>
              <w:rPr>
                <w:rFonts w:hint="eastAsia" w:ascii="宋体" w:hAnsi="宋体" w:eastAsia="宋体" w:cs="宋体"/>
                <w:spacing w:val="0"/>
                <w:kern w:val="18"/>
                <w:sz w:val="18"/>
                <w:szCs w:val="18"/>
              </w:rPr>
              <w:t>，小学教育、学前教育专业数学类课程及高等数学公共课教师</w:t>
            </w: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GYZ2022105</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硕士以上学位或中级以上职称，博士优先</w:t>
            </w:r>
          </w:p>
        </w:tc>
        <w:tc>
          <w:tcPr>
            <w:tcW w:w="1870" w:type="dxa"/>
            <w:vMerge w:val="restart"/>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val="en-US" w:eastAsia="zh-CN"/>
              </w:rPr>
              <w:t>有数学建模竞赛获奖经历着优先。符合“至善”高层次人才聘用条件者优先</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sz w:val="18"/>
                <w:szCs w:val="18"/>
              </w:rPr>
              <w:t>数学分析、高等代数、</w:t>
            </w:r>
            <w:r>
              <w:rPr>
                <w:rFonts w:hint="eastAsia" w:ascii="宋体" w:hAnsi="宋体" w:eastAsia="宋体" w:cs="宋体"/>
                <w:sz w:val="18"/>
                <w:szCs w:val="18"/>
                <w:lang w:val="en-US" w:eastAsia="zh-CN"/>
              </w:rPr>
              <w:t>复变函数、数学建模、</w:t>
            </w:r>
            <w:r>
              <w:rPr>
                <w:rFonts w:hint="eastAsia" w:ascii="宋体" w:hAnsi="宋体" w:eastAsia="宋体" w:cs="宋体"/>
                <w:sz w:val="18"/>
                <w:szCs w:val="18"/>
              </w:rPr>
              <w:t>解析几何、概率统计、常微分方程</w:t>
            </w: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ind w:firstLine="180" w:firstLineChars="100"/>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87</w:t>
            </w:r>
          </w:p>
        </w:tc>
        <w:tc>
          <w:tcPr>
            <w:tcW w:w="541"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r>
              <w:rPr>
                <w:rFonts w:hint="eastAsia" w:ascii="宋体" w:hAnsi="宋体" w:eastAsia="宋体" w:cs="宋体"/>
                <w:kern w:val="0"/>
                <w:sz w:val="18"/>
                <w:szCs w:val="18"/>
                <w:lang w:eastAsia="zh-CN"/>
              </w:rPr>
              <w:t>）</w:t>
            </w:r>
          </w:p>
        </w:tc>
        <w:tc>
          <w:tcPr>
            <w:tcW w:w="1870" w:type="dxa"/>
            <w:vMerge w:val="continue"/>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p>
        </w:tc>
        <w:tc>
          <w:tcPr>
            <w:tcW w:w="2608"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ind w:firstLine="180" w:firstLineChars="100"/>
              <w:contextualSpacing/>
              <w:jc w:val="center"/>
              <w:rPr>
                <w:rFonts w:hint="eastAsia" w:ascii="宋体" w:hAnsi="宋体" w:eastAsia="宋体" w:cs="宋体"/>
                <w:kern w:val="0"/>
                <w:sz w:val="18"/>
                <w:szCs w:val="18"/>
              </w:rPr>
            </w:pPr>
          </w:p>
        </w:tc>
        <w:tc>
          <w:tcPr>
            <w:tcW w:w="1642"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0"/>
                <w:kern w:val="18"/>
                <w:sz w:val="18"/>
                <w:szCs w:val="18"/>
                <w:lang w:eastAsia="zh-CN"/>
              </w:rPr>
            </w:pPr>
            <w:r>
              <w:rPr>
                <w:rFonts w:hint="eastAsia" w:ascii="宋体" w:hAnsi="宋体" w:eastAsia="宋体" w:cs="宋体"/>
                <w:b/>
                <w:bCs/>
                <w:spacing w:val="0"/>
                <w:kern w:val="18"/>
                <w:sz w:val="18"/>
                <w:szCs w:val="18"/>
                <w:lang w:eastAsia="zh-CN"/>
              </w:rPr>
              <w:t>小计</w:t>
            </w:r>
          </w:p>
        </w:tc>
        <w:tc>
          <w:tcPr>
            <w:tcW w:w="1710" w:type="dxa"/>
            <w:gridSpan w:val="2"/>
            <w:tcBorders>
              <w:top w:val="single" w:color="auto" w:sz="6" w:space="0"/>
              <w:left w:val="single" w:color="auto" w:sz="6" w:space="0"/>
              <w:bottom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宋体" w:hAnsi="宋体" w:eastAsia="宋体" w:cs="宋体"/>
                <w:b/>
                <w:bCs/>
                <w:sz w:val="18"/>
                <w:szCs w:val="18"/>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8</w:t>
            </w:r>
            <w:r>
              <w:rPr>
                <w:rFonts w:hint="eastAsia" w:ascii="宋体" w:hAnsi="宋体" w:eastAsia="宋体" w:cs="宋体"/>
                <w:b/>
                <w:bCs/>
                <w:kern w:val="0"/>
                <w:sz w:val="18"/>
                <w:szCs w:val="18"/>
              </w:rPr>
              <w:t>+5</w:t>
            </w:r>
            <w:r>
              <w:rPr>
                <w:rFonts w:hint="eastAsia" w:ascii="宋体" w:hAnsi="宋体" w:eastAsia="宋体" w:cs="宋体"/>
                <w:b/>
                <w:bCs/>
                <w:kern w:val="0"/>
                <w:sz w:val="18"/>
                <w:szCs w:val="18"/>
                <w:lang w:eastAsia="zh-CN"/>
              </w:rPr>
              <w:t>（</w:t>
            </w:r>
            <w:r>
              <w:rPr>
                <w:rFonts w:hint="eastAsia" w:ascii="宋体" w:hAnsi="宋体" w:eastAsia="宋体" w:cs="宋体"/>
                <w:b/>
                <w:bCs/>
                <w:kern w:val="0"/>
                <w:sz w:val="18"/>
                <w:szCs w:val="18"/>
              </w:rPr>
              <w:t>人）</w:t>
            </w:r>
          </w:p>
        </w:tc>
        <w:tc>
          <w:tcPr>
            <w:tcW w:w="1859"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70" w:type="dxa"/>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2608"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903" w:type="dxa"/>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sz w:val="18"/>
                <w:szCs w:val="18"/>
              </w:rPr>
            </w:pPr>
            <w:r>
              <w:rPr>
                <w:rFonts w:hint="eastAsia" w:ascii="宋体" w:hAnsi="宋体" w:eastAsia="宋体" w:cs="宋体"/>
                <w:kern w:val="0"/>
                <w:sz w:val="18"/>
                <w:szCs w:val="18"/>
                <w:lang w:eastAsia="zh-CN"/>
              </w:rPr>
              <w:t>——</w:t>
            </w:r>
          </w:p>
        </w:tc>
        <w:tc>
          <w:tcPr>
            <w:tcW w:w="1816" w:type="dxa"/>
            <w:tcBorders>
              <w:left w:val="single" w:color="auto" w:sz="6" w:space="0"/>
              <w:right w:val="single" w:color="auto" w:sz="6" w:space="0"/>
            </w:tcBorders>
            <w:shd w:val="clear" w:color="auto" w:fill="auto"/>
            <w:noWrap w:val="0"/>
            <w:vAlign w:val="center"/>
          </w:tcPr>
          <w:p>
            <w:pPr>
              <w:keepNext w:val="0"/>
              <w:keepLines w:val="0"/>
              <w:pageBreakBefore w:val="0"/>
              <w:kinsoku/>
              <w:wordWrap/>
              <w:overflowPunct/>
              <w:topLinePunct w:val="0"/>
              <w:autoSpaceDE/>
              <w:autoSpaceDN/>
              <w:bidi w:val="0"/>
              <w:snapToGrid w:val="0"/>
              <w:spacing w:line="240" w:lineRule="auto"/>
              <w:contextualSpacing/>
              <w:jc w:val="left"/>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770"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eastAsia="宋体" w:cs="Times New Roman"/>
                <w:b/>
                <w:bCs/>
                <w:sz w:val="18"/>
                <w:szCs w:val="18"/>
              </w:rPr>
            </w:pPr>
            <w:r>
              <w:rPr>
                <w:rFonts w:hint="eastAsia" w:eastAsia="宋体" w:cs="Times New Roman"/>
                <w:b/>
                <w:bCs/>
                <w:sz w:val="18"/>
                <w:szCs w:val="18"/>
              </w:rPr>
              <w:t>设计学院</w:t>
            </w:r>
          </w:p>
        </w:tc>
        <w:tc>
          <w:tcPr>
            <w:tcW w:w="1642"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eastAsia="zh-CN"/>
              </w:rPr>
            </w:pPr>
            <w:r>
              <w:rPr>
                <w:rFonts w:hint="eastAsia" w:ascii="宋体" w:hAnsi="宋体" w:eastAsia="宋体" w:cs="宋体"/>
                <w:spacing w:val="0"/>
                <w:kern w:val="18"/>
                <w:sz w:val="18"/>
                <w:szCs w:val="18"/>
              </w:rPr>
              <w:t>城市设计专业</w:t>
            </w:r>
            <w:r>
              <w:rPr>
                <w:rFonts w:hint="eastAsia" w:ascii="宋体" w:hAnsi="宋体" w:eastAsia="宋体" w:cs="宋体"/>
                <w:spacing w:val="0"/>
                <w:kern w:val="18"/>
                <w:sz w:val="18"/>
                <w:szCs w:val="18"/>
                <w:lang w:eastAsia="zh-CN"/>
              </w:rPr>
              <w:t>课教师</w:t>
            </w:r>
          </w:p>
        </w:tc>
        <w:tc>
          <w:tcPr>
            <w:tcW w:w="1169" w:type="dxa"/>
            <w:tcBorders>
              <w:top w:val="single" w:color="auto" w:sz="6"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88</w:t>
            </w:r>
          </w:p>
        </w:tc>
        <w:tc>
          <w:tcPr>
            <w:tcW w:w="541"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w:t>
            </w:r>
          </w:p>
        </w:tc>
        <w:tc>
          <w:tcPr>
            <w:tcW w:w="1859"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资深</w:t>
            </w:r>
            <w:r>
              <w:rPr>
                <w:rFonts w:hint="eastAsia" w:ascii="宋体" w:hAnsi="宋体" w:eastAsia="宋体" w:cs="宋体"/>
                <w:color w:val="auto"/>
                <w:kern w:val="0"/>
                <w:sz w:val="18"/>
                <w:szCs w:val="18"/>
              </w:rPr>
              <w:t>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tcBorders>
              <w:top w:val="single" w:color="auto" w:sz="6"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rPr>
              <w:t>建筑学概论、建筑制图、建筑力学、建筑结构、建筑材料等课程</w:t>
            </w:r>
          </w:p>
        </w:tc>
        <w:tc>
          <w:tcPr>
            <w:tcW w:w="1816" w:type="dxa"/>
            <w:vMerge w:val="restart"/>
            <w:tcBorders>
              <w:left w:val="single" w:color="auto" w:sz="6" w:space="0"/>
              <w:right w:val="single" w:color="auto" w:sz="6"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联系地址：</w:t>
            </w:r>
          </w:p>
          <w:p>
            <w:pPr>
              <w:keepNext w:val="0"/>
              <w:keepLines w:val="0"/>
              <w:pageBreakBefore w:val="0"/>
              <w:widowControl/>
              <w:kinsoku/>
              <w:wordWrap/>
              <w:overflowPunct/>
              <w:topLinePunct w:val="0"/>
              <w:autoSpaceDE/>
              <w:autoSpaceDN/>
              <w:bidi w:val="0"/>
              <w:snapToGrid w:val="0"/>
              <w:spacing w:line="240" w:lineRule="auto"/>
              <w:contextualSpacing/>
              <w:jc w:val="both"/>
              <w:textAlignment w:val="center"/>
              <w:rPr>
                <w:rFonts w:hint="eastAsia" w:ascii="宋体" w:hAnsi="宋体" w:eastAsia="宋体" w:cs="宋体"/>
                <w:kern w:val="0"/>
                <w:sz w:val="18"/>
                <w:szCs w:val="18"/>
              </w:rPr>
            </w:pPr>
            <w:r>
              <w:rPr>
                <w:rFonts w:hint="eastAsia" w:ascii="宋体" w:hAnsi="宋体" w:eastAsia="宋体" w:cs="宋体"/>
                <w:sz w:val="18"/>
                <w:szCs w:val="18"/>
              </w:rPr>
              <w:t>嘉善楼艺术工厂304办公室</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kern w:val="0"/>
                <w:sz w:val="18"/>
                <w:szCs w:val="18"/>
              </w:rPr>
              <w:t>联系人：</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rPr>
            </w:pPr>
            <w:r>
              <w:rPr>
                <w:rFonts w:hint="eastAsia" w:ascii="宋体" w:hAnsi="宋体" w:eastAsia="宋体" w:cs="宋体"/>
                <w:sz w:val="18"/>
                <w:szCs w:val="18"/>
              </w:rPr>
              <w:t>海老师</w:t>
            </w:r>
          </w:p>
          <w:p>
            <w:pPr>
              <w:keepNext w:val="0"/>
              <w:keepLines w:val="0"/>
              <w:pageBreakBefore w:val="0"/>
              <w:widowControl/>
              <w:kinsoku/>
              <w:wordWrap/>
              <w:overflowPunct/>
              <w:topLinePunct w:val="0"/>
              <w:autoSpaceDE/>
              <w:autoSpaceDN/>
              <w:bidi w:val="0"/>
              <w:snapToGrid w:val="0"/>
              <w:spacing w:line="240" w:lineRule="auto"/>
              <w:contextualSpacing/>
              <w:textAlignment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联系电话</w:t>
            </w:r>
            <w:r>
              <w:rPr>
                <w:rFonts w:hint="eastAsia" w:ascii="宋体" w:hAnsi="宋体" w:eastAsia="宋体" w:cs="宋体"/>
                <w:kern w:val="0"/>
                <w:sz w:val="18"/>
                <w:szCs w:val="18"/>
                <w:lang w:eastAsia="zh-CN"/>
              </w:rPr>
              <w:t>：</w:t>
            </w:r>
          </w:p>
          <w:p>
            <w:pPr>
              <w:keepNext w:val="0"/>
              <w:keepLines w:val="0"/>
              <w:pageBreakBefore w:val="0"/>
              <w:kinsoku/>
              <w:wordWrap/>
              <w:overflowPunct/>
              <w:topLinePunct w:val="0"/>
              <w:autoSpaceDE/>
              <w:autoSpaceDN/>
              <w:bidi w:val="0"/>
              <w:snapToGrid w:val="0"/>
              <w:spacing w:line="240" w:lineRule="auto"/>
              <w:contextualSpacing/>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0773-3696335</w:t>
            </w:r>
          </w:p>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rPr>
              <w:t>E-mail：</w:t>
            </w:r>
          </w:p>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sz w:val="18"/>
                <w:szCs w:val="18"/>
              </w:rPr>
              <w:t>258444428@qq.com</w:t>
            </w: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89</w:t>
            </w:r>
          </w:p>
        </w:tc>
        <w:tc>
          <w:tcPr>
            <w:tcW w:w="541"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p>
        </w:tc>
        <w:tc>
          <w:tcPr>
            <w:tcW w:w="1859"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90</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lang w:val="en-US" w:eastAsia="zh-CN" w:bidi="ar-SA"/>
              </w:rPr>
            </w:pPr>
            <w:r>
              <w:rPr>
                <w:rFonts w:hint="eastAsia" w:ascii="宋体" w:hAnsi="宋体" w:eastAsia="宋体" w:cs="宋体"/>
                <w:spacing w:val="0"/>
                <w:kern w:val="18"/>
                <w:sz w:val="18"/>
                <w:szCs w:val="18"/>
              </w:rPr>
              <w:t>工程造价专业</w:t>
            </w:r>
            <w:r>
              <w:rPr>
                <w:rFonts w:hint="eastAsia" w:ascii="宋体" w:hAnsi="宋体" w:eastAsia="宋体" w:cs="宋体"/>
                <w:spacing w:val="0"/>
                <w:kern w:val="18"/>
                <w:sz w:val="18"/>
                <w:szCs w:val="18"/>
                <w:lang w:eastAsia="zh-CN"/>
              </w:rPr>
              <w:t>课教师</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32</w:t>
            </w:r>
          </w:p>
        </w:tc>
        <w:tc>
          <w:tcPr>
            <w:tcW w:w="541"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59"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eastAsia="zh-CN"/>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硕士以上学位或中级以上职称，博士优先</w:t>
            </w: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70" w:type="dxa"/>
            <w:vMerge w:val="restart"/>
            <w:tcBorders>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eastAsia="zh-CN"/>
              </w:rPr>
              <w:t>与招聘岗位高度匹配的学科专业</w:t>
            </w: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restart"/>
            <w:tcBorders>
              <w:left w:val="single" w:color="auto" w:sz="6" w:space="0"/>
              <w:right w:val="single" w:color="auto" w:sz="6" w:space="0"/>
            </w:tcBorders>
            <w:shd w:val="clear" w:color="auto" w:fill="FFFFFF"/>
            <w:noWrap w:val="0"/>
            <w:vAlign w:val="bottom"/>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有工程造价专业教学经验、具有工程造价行业工作经历者优先；资深行业人员</w:t>
            </w:r>
            <w:r>
              <w:rPr>
                <w:rFonts w:hint="eastAsia" w:ascii="宋体" w:hAnsi="宋体" w:eastAsia="宋体" w:cs="宋体"/>
                <w:color w:val="auto"/>
                <w:kern w:val="0"/>
                <w:sz w:val="18"/>
                <w:szCs w:val="18"/>
                <w:lang w:eastAsia="zh-CN"/>
              </w:rPr>
              <w:t>优先</w:t>
            </w:r>
            <w:r>
              <w:rPr>
                <w:rFonts w:hint="eastAsia" w:ascii="宋体" w:hAnsi="宋体" w:eastAsia="宋体" w:cs="宋体"/>
                <w:color w:val="auto"/>
                <w:kern w:val="0"/>
                <w:sz w:val="18"/>
                <w:szCs w:val="18"/>
              </w:rPr>
              <w:t>且可适当放宽学科专业及学历学位要求</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restart"/>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土木工程施工技术、工程力学、房屋建筑学、工程经济学、工程计量与计价</w:t>
            </w: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33</w:t>
            </w:r>
          </w:p>
        </w:tc>
        <w:tc>
          <w:tcPr>
            <w:tcW w:w="541"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59"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70"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34</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p>
        </w:tc>
        <w:tc>
          <w:tcPr>
            <w:tcW w:w="185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tc>
        <w:tc>
          <w:tcPr>
            <w:tcW w:w="1642"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0"/>
                <w:kern w:val="18"/>
                <w:sz w:val="18"/>
                <w:szCs w:val="18"/>
                <w:lang w:val="en-US" w:eastAsia="zh-CN" w:bidi="ar-SA"/>
              </w:rPr>
            </w:pPr>
            <w:r>
              <w:rPr>
                <w:rFonts w:hint="eastAsia" w:ascii="宋体" w:hAnsi="宋体" w:eastAsia="宋体" w:cs="宋体"/>
                <w:b/>
                <w:bCs/>
                <w:spacing w:val="0"/>
                <w:kern w:val="18"/>
                <w:sz w:val="18"/>
                <w:szCs w:val="18"/>
                <w:lang w:eastAsia="zh-CN"/>
              </w:rPr>
              <w:t>小计</w:t>
            </w:r>
          </w:p>
        </w:tc>
        <w:tc>
          <w:tcPr>
            <w:tcW w:w="1710" w:type="dxa"/>
            <w:gridSpan w:val="2"/>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4</w:t>
            </w: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2（</w:t>
            </w:r>
            <w:r>
              <w:rPr>
                <w:rFonts w:hint="eastAsia" w:ascii="宋体" w:hAnsi="宋体" w:eastAsia="宋体" w:cs="宋体"/>
                <w:b/>
                <w:bCs/>
                <w:kern w:val="0"/>
                <w:sz w:val="18"/>
                <w:szCs w:val="18"/>
              </w:rPr>
              <w:t>人）</w:t>
            </w:r>
          </w:p>
        </w:tc>
        <w:tc>
          <w:tcPr>
            <w:tcW w:w="185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70"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2608"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903"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ind w:firstLine="720" w:firstLineChars="400"/>
              <w:contextualSpacing/>
              <w:jc w:val="both"/>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16" w:type="dxa"/>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马克思主义学院</w:t>
            </w:r>
          </w:p>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b/>
                <w:bCs/>
                <w:kern w:val="0"/>
                <w:sz w:val="18"/>
                <w:szCs w:val="18"/>
              </w:rPr>
            </w:pPr>
          </w:p>
        </w:tc>
        <w:tc>
          <w:tcPr>
            <w:tcW w:w="1642" w:type="dxa"/>
            <w:vMerge w:val="restart"/>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0"/>
                <w:kern w:val="18"/>
                <w:sz w:val="18"/>
                <w:szCs w:val="18"/>
              </w:rPr>
            </w:pPr>
            <w:r>
              <w:rPr>
                <w:rFonts w:hint="eastAsia" w:ascii="宋体" w:hAnsi="宋体" w:eastAsia="宋体" w:cs="宋体"/>
                <w:color w:val="auto"/>
                <w:spacing w:val="0"/>
                <w:kern w:val="18"/>
                <w:sz w:val="18"/>
                <w:szCs w:val="18"/>
              </w:rPr>
              <w:t>马克思主义基本原理课教师</w:t>
            </w: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91</w:t>
            </w:r>
          </w:p>
        </w:tc>
        <w:tc>
          <w:tcPr>
            <w:tcW w:w="541"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中共党员。具有较强科研能力</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w:t>
            </w:r>
          </w:p>
        </w:tc>
        <w:tc>
          <w:tcPr>
            <w:tcW w:w="1816" w:type="dxa"/>
            <w:vMerge w:val="restart"/>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rPr>
              <w:t>联系地址：</w:t>
            </w:r>
          </w:p>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rPr>
              <w:t>至善楼一区205办公室</w:t>
            </w:r>
          </w:p>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rPr>
              <w:t>联系人：</w:t>
            </w:r>
          </w:p>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rPr>
              <w:t>舒老师</w:t>
            </w:r>
          </w:p>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rPr>
              <w:t>联系电话：</w:t>
            </w:r>
          </w:p>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rPr>
              <w:t>0773-3691196、13457688248</w:t>
            </w:r>
          </w:p>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lang w:eastAsia="zh-CN"/>
              </w:rPr>
            </w:pPr>
            <w:r>
              <w:rPr>
                <w:rFonts w:hint="eastAsia" w:ascii="宋体" w:hAnsi="宋体" w:eastAsia="宋体" w:cs="宋体"/>
                <w:kern w:val="0"/>
                <w:sz w:val="18"/>
                <w:szCs w:val="18"/>
              </w:rPr>
              <w:t>E-mail</w:t>
            </w:r>
            <w:r>
              <w:rPr>
                <w:rFonts w:hint="eastAsia" w:ascii="宋体" w:hAnsi="宋体" w:eastAsia="宋体" w:cs="宋体"/>
                <w:kern w:val="0"/>
                <w:sz w:val="18"/>
                <w:szCs w:val="18"/>
                <w:lang w:eastAsia="zh-CN"/>
              </w:rPr>
              <w:t>：</w:t>
            </w:r>
          </w:p>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rPr>
              <w:t>345025280@qq.com</w:t>
            </w: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0"/>
                <w:kern w:val="18"/>
                <w:sz w:val="18"/>
                <w:szCs w:val="18"/>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92</w:t>
            </w:r>
          </w:p>
        </w:tc>
        <w:tc>
          <w:tcPr>
            <w:tcW w:w="541"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restart"/>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0"/>
                <w:kern w:val="18"/>
                <w:sz w:val="18"/>
                <w:szCs w:val="18"/>
                <w:highlight w:val="none"/>
              </w:rPr>
            </w:pPr>
            <w:r>
              <w:rPr>
                <w:rFonts w:ascii="宋体" w:hAnsi="宋体" w:eastAsia="宋体" w:cs="宋体"/>
                <w:color w:val="auto"/>
                <w:sz w:val="18"/>
                <w:szCs w:val="18"/>
                <w:highlight w:val="none"/>
              </w:rPr>
              <w:t>毛泽东思想和中国特色社会主义理论体系概论课教师</w:t>
            </w: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93</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中共党员。具有较强科研能力</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highlight w:val="none"/>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94</w:t>
            </w:r>
          </w:p>
        </w:tc>
        <w:tc>
          <w:tcPr>
            <w:tcW w:w="541"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restart"/>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highlight w:val="none"/>
              </w:rPr>
            </w:pPr>
            <w:r>
              <w:rPr>
                <w:rFonts w:hint="eastAsia" w:ascii="宋体" w:hAnsi="宋体" w:eastAsia="宋体" w:cs="宋体"/>
                <w:spacing w:val="0"/>
                <w:kern w:val="18"/>
                <w:sz w:val="18"/>
                <w:szCs w:val="18"/>
                <w:highlight w:val="none"/>
              </w:rPr>
              <w:t>中国近现代史纲要课教师</w:t>
            </w: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95</w:t>
            </w:r>
          </w:p>
        </w:tc>
        <w:tc>
          <w:tcPr>
            <w:tcW w:w="541"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2</w:t>
            </w:r>
          </w:p>
        </w:tc>
        <w:tc>
          <w:tcPr>
            <w:tcW w:w="1859"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中共党员。具有较强科研能力</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highlight w:val="none"/>
              </w:rPr>
            </w:pPr>
          </w:p>
        </w:tc>
        <w:tc>
          <w:tcPr>
            <w:tcW w:w="1169" w:type="dxa"/>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96</w:t>
            </w:r>
          </w:p>
        </w:tc>
        <w:tc>
          <w:tcPr>
            <w:tcW w:w="541"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p>
        </w:tc>
        <w:tc>
          <w:tcPr>
            <w:tcW w:w="1859"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870"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highlight w:val="none"/>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97</w:t>
            </w:r>
          </w:p>
        </w:tc>
        <w:tc>
          <w:tcPr>
            <w:tcW w:w="541"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restart"/>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highlight w:val="none"/>
              </w:rPr>
            </w:pPr>
            <w:r>
              <w:rPr>
                <w:rFonts w:hint="eastAsia" w:ascii="宋体" w:hAnsi="宋体" w:eastAsia="宋体" w:cs="宋体"/>
                <w:spacing w:val="0"/>
                <w:kern w:val="18"/>
                <w:sz w:val="18"/>
                <w:szCs w:val="18"/>
                <w:highlight w:val="none"/>
              </w:rPr>
              <w:t>思想道德与法治课教师</w:t>
            </w: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98</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中共党员。具有较强科研能力</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99</w:t>
            </w:r>
          </w:p>
        </w:tc>
        <w:tc>
          <w:tcPr>
            <w:tcW w:w="541"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restart"/>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kern w:val="18"/>
                <w:sz w:val="18"/>
                <w:szCs w:val="18"/>
              </w:rPr>
            </w:pPr>
            <w:r>
              <w:rPr>
                <w:rFonts w:hint="eastAsia" w:ascii="宋体" w:hAnsi="宋体" w:eastAsia="宋体" w:cs="宋体"/>
                <w:spacing w:val="0"/>
                <w:kern w:val="18"/>
                <w:sz w:val="18"/>
                <w:szCs w:val="18"/>
              </w:rPr>
              <w:t>形势与政策课教师</w:t>
            </w: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GYZ2022100</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硕士以上学位或中级以上职称，博士优先</w:t>
            </w:r>
          </w:p>
        </w:tc>
        <w:tc>
          <w:tcPr>
            <w:tcW w:w="1870"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与招聘岗位高度匹配的学科专业</w:t>
            </w:r>
          </w:p>
        </w:tc>
        <w:tc>
          <w:tcPr>
            <w:tcW w:w="2608" w:type="dxa"/>
            <w:vMerge w:val="restart"/>
            <w:tcBorders>
              <w:top w:val="single" w:color="auto" w:sz="4" w:space="0"/>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中共党员。具有较强科研能力</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符合“至善”高层次人才聘用条件者优先</w:t>
            </w:r>
          </w:p>
        </w:tc>
        <w:tc>
          <w:tcPr>
            <w:tcW w:w="1903" w:type="dxa"/>
            <w:vMerge w:val="continue"/>
            <w:tcBorders>
              <w:left w:val="single" w:color="auto" w:sz="6"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vMerge w:val="continue"/>
            <w:tcBorders>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spacing w:val="0"/>
                <w:kern w:val="18"/>
                <w:sz w:val="18"/>
                <w:szCs w:val="18"/>
              </w:rPr>
            </w:pP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GYZ2022101</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博士或高级职称（含退休，</w:t>
            </w:r>
            <w:r>
              <w:rPr>
                <w:rFonts w:hint="eastAsia" w:ascii="宋体" w:hAnsi="宋体" w:eastAsia="宋体" w:cs="宋体"/>
                <w:kern w:val="0"/>
                <w:sz w:val="18"/>
                <w:szCs w:val="18"/>
                <w:lang w:eastAsia="zh-CN"/>
              </w:rPr>
              <w:t>年龄</w:t>
            </w:r>
            <w:r>
              <w:rPr>
                <w:rFonts w:hint="eastAsia" w:ascii="宋体" w:hAnsi="宋体" w:eastAsia="宋体" w:cs="宋体"/>
                <w:kern w:val="0"/>
                <w:sz w:val="18"/>
                <w:szCs w:val="18"/>
              </w:rPr>
              <w:t>≤63岁）</w:t>
            </w:r>
          </w:p>
        </w:tc>
        <w:tc>
          <w:tcPr>
            <w:tcW w:w="1870"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2608"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p>
        </w:tc>
        <w:tc>
          <w:tcPr>
            <w:tcW w:w="1903" w:type="dxa"/>
            <w:vMerge w:val="continue"/>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816" w:type="dxa"/>
            <w:vMerge w:val="continue"/>
            <w:tcBorders>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06" w:type="dxa"/>
            <w:vMerge w:val="continue"/>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c>
          <w:tcPr>
            <w:tcW w:w="1642" w:type="dxa"/>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contextualSpacing/>
              <w:jc w:val="center"/>
              <w:textAlignment w:val="auto"/>
              <w:rPr>
                <w:rFonts w:hint="eastAsia" w:ascii="宋体" w:hAnsi="宋体" w:eastAsia="宋体" w:cs="宋体"/>
                <w:b/>
                <w:bCs/>
                <w:spacing w:val="0"/>
                <w:kern w:val="18"/>
                <w:sz w:val="18"/>
                <w:szCs w:val="18"/>
                <w:lang w:eastAsia="zh-CN"/>
              </w:rPr>
            </w:pPr>
            <w:r>
              <w:rPr>
                <w:rFonts w:hint="eastAsia" w:ascii="宋体" w:hAnsi="宋体" w:eastAsia="宋体" w:cs="宋体"/>
                <w:b/>
                <w:bCs/>
                <w:spacing w:val="0"/>
                <w:kern w:val="18"/>
                <w:sz w:val="18"/>
                <w:szCs w:val="18"/>
                <w:lang w:eastAsia="zh-CN"/>
              </w:rPr>
              <w:t>小计</w:t>
            </w:r>
          </w:p>
        </w:tc>
        <w:tc>
          <w:tcPr>
            <w:tcW w:w="1710" w:type="dxa"/>
            <w:gridSpan w:val="2"/>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kern w:val="0"/>
                <w:sz w:val="18"/>
                <w:szCs w:val="18"/>
              </w:rPr>
              <w:t>≥</w:t>
            </w:r>
            <w:r>
              <w:rPr>
                <w:rFonts w:hint="eastAsia" w:ascii="宋体" w:hAnsi="宋体" w:eastAsia="宋体" w:cs="宋体"/>
                <w:b/>
                <w:bCs/>
                <w:kern w:val="0"/>
                <w:sz w:val="18"/>
                <w:szCs w:val="18"/>
                <w:lang w:val="en-US" w:eastAsia="zh-CN"/>
              </w:rPr>
              <w:t>6</w:t>
            </w:r>
            <w:r>
              <w:rPr>
                <w:rFonts w:hint="eastAsia" w:ascii="宋体" w:hAnsi="宋体" w:eastAsia="宋体" w:cs="宋体"/>
                <w:b/>
                <w:bCs/>
                <w:kern w:val="0"/>
                <w:sz w:val="18"/>
                <w:szCs w:val="18"/>
              </w:rPr>
              <w:t>+5</w:t>
            </w:r>
            <w:r>
              <w:rPr>
                <w:rFonts w:hint="eastAsia" w:ascii="宋体" w:hAnsi="宋体" w:eastAsia="宋体" w:cs="宋体"/>
                <w:b/>
                <w:bCs/>
                <w:kern w:val="0"/>
                <w:sz w:val="18"/>
                <w:szCs w:val="18"/>
                <w:lang w:eastAsia="zh-CN"/>
              </w:rPr>
              <w:t>（</w:t>
            </w:r>
            <w:r>
              <w:rPr>
                <w:rFonts w:hint="eastAsia" w:ascii="宋体" w:hAnsi="宋体" w:eastAsia="宋体" w:cs="宋体"/>
                <w:b/>
                <w:bCs/>
                <w:kern w:val="0"/>
                <w:sz w:val="18"/>
                <w:szCs w:val="18"/>
                <w:lang w:val="en-US" w:eastAsia="zh-CN"/>
              </w:rPr>
              <w:t>人</w:t>
            </w:r>
            <w:r>
              <w:rPr>
                <w:rFonts w:hint="eastAsia" w:ascii="宋体" w:hAnsi="宋体" w:eastAsia="宋体" w:cs="宋体"/>
                <w:b/>
                <w:bCs/>
                <w:kern w:val="0"/>
                <w:sz w:val="18"/>
                <w:szCs w:val="18"/>
                <w:lang w:eastAsia="zh-CN"/>
              </w:rPr>
              <w:t>）</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70"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2608"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903"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1816" w:type="dxa"/>
            <w:tcBorders>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snapToGrid w:val="0"/>
              <w:spacing w:line="240" w:lineRule="auto"/>
              <w:contextualSpacing/>
              <w:rPr>
                <w:rFonts w:hint="eastAsia" w:ascii="宋体" w:hAnsi="宋体" w:eastAsia="宋体" w:cs="宋体"/>
                <w:kern w:val="0"/>
                <w:sz w:val="18"/>
                <w:szCs w:val="18"/>
              </w:rPr>
            </w:pPr>
            <w:r>
              <w:rPr>
                <w:rFonts w:hint="eastAsia" w:ascii="宋体" w:hAnsi="宋体" w:eastAsia="宋体" w:cs="宋体"/>
                <w:kern w:val="0"/>
                <w:sz w:val="18"/>
                <w:szCs w:val="18"/>
                <w:lang w:eastAsia="zh-CN"/>
              </w:rPr>
              <w:t>——</w:t>
            </w: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506" w:type="dxa"/>
            <w:vMerge w:val="restart"/>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default"/>
                <w:b/>
                <w:bCs/>
                <w:lang w:val="en-US" w:eastAsia="zh-CN"/>
              </w:rPr>
            </w:pPr>
            <w:r>
              <w:rPr>
                <w:rFonts w:hint="eastAsia" w:ascii="宋体" w:hAnsi="宋体" w:eastAsia="宋体" w:cs="宋体"/>
                <w:b/>
                <w:bCs/>
                <w:sz w:val="18"/>
                <w:szCs w:val="18"/>
                <w:lang w:val="en-US" w:eastAsia="zh-CN"/>
              </w:rPr>
              <w:t>学生事务部</w:t>
            </w:r>
          </w:p>
        </w:tc>
        <w:tc>
          <w:tcPr>
            <w:tcW w:w="1642" w:type="dxa"/>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pacing w:val="0"/>
                <w:kern w:val="18"/>
                <w:sz w:val="18"/>
                <w:szCs w:val="18"/>
                <w:lang w:val="en-US" w:eastAsia="zh-CN"/>
              </w:rPr>
            </w:pPr>
            <w:r>
              <w:rPr>
                <w:rFonts w:hint="eastAsia" w:ascii="宋体" w:hAnsi="宋体" w:eastAsia="宋体" w:cs="宋体"/>
                <w:color w:val="auto"/>
                <w:spacing w:val="0"/>
                <w:kern w:val="18"/>
                <w:sz w:val="18"/>
                <w:szCs w:val="18"/>
              </w:rPr>
              <w:t>心理健康教育与咨询</w:t>
            </w:r>
            <w:r>
              <w:rPr>
                <w:rFonts w:hint="eastAsia" w:ascii="宋体" w:hAnsi="宋体" w:eastAsia="宋体" w:cs="宋体"/>
                <w:color w:val="auto"/>
                <w:spacing w:val="0"/>
                <w:kern w:val="18"/>
                <w:sz w:val="18"/>
                <w:szCs w:val="18"/>
                <w:lang w:val="en-US" w:eastAsia="zh-CN"/>
              </w:rPr>
              <w:t>教师</w:t>
            </w:r>
          </w:p>
        </w:tc>
        <w:tc>
          <w:tcPr>
            <w:tcW w:w="116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GYZ2022102</w:t>
            </w:r>
          </w:p>
        </w:tc>
        <w:tc>
          <w:tcPr>
            <w:tcW w:w="541"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rPr>
              <w:t>1</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硕士以上学位或中级以上职称，博士优先</w:t>
            </w:r>
          </w:p>
        </w:tc>
        <w:tc>
          <w:tcPr>
            <w:tcW w:w="1870"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与招聘岗位高度匹配的学科专业</w:t>
            </w:r>
          </w:p>
        </w:tc>
        <w:tc>
          <w:tcPr>
            <w:tcW w:w="2608"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具有良好的思想道德品质，同等条件下，中共党员优先</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获相关资格证书或有相关工作经历者优先</w:t>
            </w:r>
          </w:p>
        </w:tc>
        <w:tc>
          <w:tcPr>
            <w:tcW w:w="1903"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p>
        </w:tc>
        <w:tc>
          <w:tcPr>
            <w:tcW w:w="1816" w:type="dxa"/>
            <w:tcBorders>
              <w:left w:val="single" w:color="auto" w:sz="6" w:space="0"/>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contextualSpacing/>
              <w:textAlignment w:val="center"/>
              <w:rPr>
                <w:rFonts w:hint="eastAsia" w:ascii="宋体" w:hAnsi="宋体" w:eastAsia="宋体" w:cs="Times New Roman"/>
                <w:color w:val="auto"/>
                <w:kern w:val="0"/>
                <w:sz w:val="18"/>
                <w:szCs w:val="18"/>
              </w:rPr>
            </w:pPr>
            <w:r>
              <w:rPr>
                <w:rFonts w:hint="eastAsia" w:ascii="宋体" w:hAnsi="宋体" w:eastAsia="宋体" w:cs="Times New Roman"/>
                <w:color w:val="auto"/>
                <w:kern w:val="0"/>
                <w:sz w:val="18"/>
                <w:szCs w:val="18"/>
              </w:rPr>
              <w:t>联系部门及地址：</w:t>
            </w:r>
          </w:p>
          <w:p>
            <w:pPr>
              <w:keepNext w:val="0"/>
              <w:keepLines w:val="0"/>
              <w:pageBreakBefore w:val="0"/>
              <w:widowControl/>
              <w:kinsoku/>
              <w:wordWrap/>
              <w:overflowPunct/>
              <w:topLinePunct w:val="0"/>
              <w:autoSpaceDE/>
              <w:autoSpaceDN/>
              <w:bidi w:val="0"/>
              <w:adjustRightInd/>
              <w:snapToGrid w:val="0"/>
              <w:contextualSpacing/>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rPr>
              <w:t>学生事务部</w:t>
            </w:r>
            <w:r>
              <w:rPr>
                <w:rFonts w:hint="eastAsia" w:ascii="宋体" w:hAnsi="宋体" w:eastAsia="宋体" w:cs="Times New Roman"/>
                <w:color w:val="auto"/>
                <w:kern w:val="0"/>
                <w:sz w:val="18"/>
                <w:szCs w:val="18"/>
                <w:lang w:val="en-US" w:eastAsia="zh-CN"/>
              </w:rPr>
              <w:t xml:space="preserve"> 杉湖家苑1楼大学生心理健康教育中心</w:t>
            </w:r>
          </w:p>
          <w:p>
            <w:pPr>
              <w:keepNext w:val="0"/>
              <w:keepLines w:val="0"/>
              <w:pageBreakBefore w:val="0"/>
              <w:widowControl/>
              <w:kinsoku/>
              <w:wordWrap/>
              <w:overflowPunct/>
              <w:topLinePunct w:val="0"/>
              <w:autoSpaceDE/>
              <w:autoSpaceDN/>
              <w:bidi w:val="0"/>
              <w:adjustRightInd/>
              <w:snapToGrid w:val="0"/>
              <w:contextualSpacing/>
              <w:textAlignment w:val="center"/>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联系人：</w:t>
            </w:r>
            <w:r>
              <w:rPr>
                <w:rFonts w:hint="eastAsia" w:ascii="宋体" w:hAnsi="宋体" w:eastAsia="宋体" w:cs="Times New Roman"/>
                <w:color w:val="auto"/>
                <w:kern w:val="0"/>
                <w:sz w:val="18"/>
                <w:szCs w:val="18"/>
                <w:lang w:val="en-US" w:eastAsia="zh-CN"/>
              </w:rPr>
              <w:t>张</w:t>
            </w:r>
            <w:r>
              <w:rPr>
                <w:rFonts w:hint="eastAsia" w:ascii="宋体" w:hAnsi="宋体" w:eastAsia="宋体" w:cs="Times New Roman"/>
                <w:color w:val="auto"/>
                <w:kern w:val="0"/>
                <w:sz w:val="18"/>
                <w:szCs w:val="18"/>
              </w:rPr>
              <w:t>老师</w:t>
            </w:r>
          </w:p>
          <w:p>
            <w:pPr>
              <w:keepNext w:val="0"/>
              <w:keepLines w:val="0"/>
              <w:pageBreakBefore w:val="0"/>
              <w:widowControl/>
              <w:kinsoku/>
              <w:wordWrap/>
              <w:overflowPunct/>
              <w:topLinePunct w:val="0"/>
              <w:autoSpaceDE/>
              <w:autoSpaceDN/>
              <w:bidi w:val="0"/>
              <w:adjustRightInd/>
              <w:snapToGrid w:val="0"/>
              <w:contextualSpacing/>
              <w:textAlignment w:val="center"/>
              <w:rPr>
                <w:rFonts w:hint="eastAsia" w:ascii="宋体" w:hAnsi="宋体" w:eastAsia="宋体" w:cs="Times New Roman"/>
                <w:color w:val="auto"/>
                <w:kern w:val="0"/>
                <w:sz w:val="18"/>
                <w:szCs w:val="18"/>
              </w:rPr>
            </w:pPr>
            <w:r>
              <w:rPr>
                <w:rFonts w:hint="eastAsia" w:ascii="宋体" w:hAnsi="宋体" w:eastAsia="宋体" w:cs="Times New Roman"/>
                <w:color w:val="auto"/>
                <w:kern w:val="0"/>
                <w:sz w:val="18"/>
                <w:szCs w:val="18"/>
              </w:rPr>
              <w:t>联系电话：</w:t>
            </w:r>
          </w:p>
          <w:p>
            <w:pPr>
              <w:keepNext w:val="0"/>
              <w:keepLines w:val="0"/>
              <w:pageBreakBefore w:val="0"/>
              <w:widowControl/>
              <w:kinsoku/>
              <w:wordWrap/>
              <w:overflowPunct/>
              <w:topLinePunct w:val="0"/>
              <w:autoSpaceDE/>
              <w:autoSpaceDN/>
              <w:bidi w:val="0"/>
              <w:adjustRightInd/>
              <w:snapToGrid w:val="0"/>
              <w:contextualSpacing/>
              <w:textAlignment w:val="center"/>
              <w:rPr>
                <w:rFonts w:hint="default" w:ascii="宋体" w:hAnsi="宋体" w:eastAsia="宋体" w:cs="Times New Roman"/>
                <w:color w:val="auto"/>
                <w:kern w:val="0"/>
                <w:sz w:val="18"/>
                <w:szCs w:val="18"/>
                <w:lang w:val="en-US" w:eastAsia="zh-CN"/>
              </w:rPr>
            </w:pPr>
            <w:r>
              <w:rPr>
                <w:rFonts w:hint="eastAsia" w:ascii="宋体" w:hAnsi="宋体" w:eastAsia="宋体" w:cs="Times New Roman"/>
                <w:color w:val="auto"/>
                <w:kern w:val="0"/>
                <w:sz w:val="18"/>
                <w:szCs w:val="18"/>
              </w:rPr>
              <w:t>0773-3696</w:t>
            </w:r>
            <w:r>
              <w:rPr>
                <w:rFonts w:hint="eastAsia" w:ascii="宋体" w:hAnsi="宋体" w:eastAsia="宋体" w:cs="Times New Roman"/>
                <w:color w:val="auto"/>
                <w:kern w:val="0"/>
                <w:sz w:val="18"/>
                <w:szCs w:val="18"/>
                <w:lang w:val="en-US" w:eastAsia="zh-CN"/>
              </w:rPr>
              <w:t>930</w:t>
            </w:r>
          </w:p>
          <w:p>
            <w:pPr>
              <w:keepNext w:val="0"/>
              <w:keepLines w:val="0"/>
              <w:pageBreakBefore w:val="0"/>
              <w:widowControl/>
              <w:kinsoku/>
              <w:wordWrap/>
              <w:overflowPunct/>
              <w:topLinePunct w:val="0"/>
              <w:autoSpaceDE/>
              <w:autoSpaceDN/>
              <w:bidi w:val="0"/>
              <w:adjustRightInd/>
              <w:snapToGrid w:val="0"/>
              <w:contextualSpacing/>
              <w:textAlignment w:val="center"/>
              <w:rPr>
                <w:rFonts w:hint="eastAsia" w:ascii="宋体" w:hAnsi="宋体" w:eastAsia="宋体" w:cs="Times New Roman"/>
                <w:color w:val="auto"/>
                <w:kern w:val="0"/>
                <w:sz w:val="18"/>
                <w:szCs w:val="18"/>
                <w:lang w:eastAsia="zh-CN"/>
              </w:rPr>
            </w:pPr>
            <w:r>
              <w:rPr>
                <w:rFonts w:ascii="宋体" w:hAnsi="宋体" w:eastAsia="宋体" w:cs="Times New Roman"/>
                <w:color w:val="auto"/>
                <w:kern w:val="0"/>
                <w:sz w:val="18"/>
                <w:szCs w:val="18"/>
              </w:rPr>
              <w:t>E-mail</w:t>
            </w:r>
            <w:r>
              <w:rPr>
                <w:rFonts w:hint="eastAsia" w:ascii="宋体" w:hAnsi="宋体" w:eastAsia="宋体" w:cs="Times New Roman"/>
                <w:color w:val="auto"/>
                <w:kern w:val="0"/>
                <w:sz w:val="18"/>
                <w:szCs w:val="18"/>
                <w:lang w:eastAsia="zh-CN"/>
              </w:rPr>
              <w:t>：</w:t>
            </w:r>
          </w:p>
          <w:p>
            <w:pPr>
              <w:keepNext w:val="0"/>
              <w:keepLines w:val="0"/>
              <w:pageBreakBefore w:val="0"/>
              <w:widowControl/>
              <w:kinsoku/>
              <w:wordWrap/>
              <w:overflowPunct/>
              <w:topLinePunct w:val="0"/>
              <w:autoSpaceDE/>
              <w:autoSpaceDN/>
              <w:bidi w:val="0"/>
              <w:adjustRightInd/>
              <w:snapToGrid w:val="0"/>
              <w:contextualSpacing/>
              <w:textAlignment w:val="center"/>
              <w:rPr>
                <w:rFonts w:hint="eastAsia"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rPr>
              <w:t>402593228@qq</w:t>
            </w:r>
            <w:r>
              <w:rPr>
                <w:rFonts w:hint="eastAsia" w:ascii="宋体" w:hAnsi="宋体" w:eastAsia="宋体" w:cs="Times New Roman"/>
                <w:color w:val="auto"/>
                <w:kern w:val="0"/>
                <w:sz w:val="18"/>
                <w:szCs w:val="18"/>
              </w:rPr>
              <w:t>.com</w:t>
            </w:r>
          </w:p>
        </w:tc>
        <w:tc>
          <w:tcPr>
            <w:tcW w:w="770" w:type="dxa"/>
            <w:noWrap w:val="0"/>
            <w:vAlign w:val="center"/>
          </w:tcPr>
          <w:p>
            <w:pPr>
              <w:keepNext w:val="0"/>
              <w:keepLines w:val="0"/>
              <w:pageBreakBefore w:val="0"/>
              <w:kinsoku/>
              <w:wordWrap/>
              <w:overflowPunct/>
              <w:topLinePunct w:val="0"/>
              <w:autoSpaceDE/>
              <w:autoSpaceDN/>
              <w:bidi w:val="0"/>
              <w:snapToGrid w:val="0"/>
              <w:spacing w:line="240" w:lineRule="auto"/>
              <w:contextualSpacing/>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6" w:type="dxa"/>
            <w:vMerge w:val="continue"/>
            <w:shd w:val="clear" w:color="auto" w:fill="FFFFFF"/>
            <w:noWrap w:val="0"/>
            <w:vAlign w:val="center"/>
          </w:tcPr>
          <w:p>
            <w:pPr>
              <w:pStyle w:val="2"/>
              <w:keepNext w:val="0"/>
              <w:keepLines w:val="0"/>
              <w:pageBreakBefore w:val="0"/>
              <w:kinsoku/>
              <w:wordWrap/>
              <w:overflowPunct/>
              <w:topLinePunct w:val="0"/>
              <w:autoSpaceDE/>
              <w:autoSpaceDN/>
              <w:bidi w:val="0"/>
              <w:adjustRightInd/>
              <w:snapToGrid w:val="0"/>
              <w:spacing w:after="0" w:afterLines="0"/>
              <w:rPr>
                <w:rFonts w:hint="eastAsia" w:ascii="宋体" w:hAnsi="宋体" w:eastAsia="宋体" w:cs="宋体"/>
                <w:kern w:val="0"/>
                <w:sz w:val="18"/>
                <w:szCs w:val="18"/>
                <w:highlight w:val="yellow"/>
              </w:rPr>
            </w:pPr>
          </w:p>
        </w:tc>
        <w:tc>
          <w:tcPr>
            <w:tcW w:w="1642" w:type="dxa"/>
            <w:tcBorders>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FF0000"/>
                <w:spacing w:val="0"/>
                <w:kern w:val="18"/>
                <w:sz w:val="18"/>
                <w:szCs w:val="18"/>
              </w:rPr>
            </w:pPr>
            <w:r>
              <w:rPr>
                <w:rFonts w:hint="eastAsia" w:ascii="宋体" w:hAnsi="宋体" w:eastAsia="宋体" w:cs="宋体"/>
                <w:b/>
                <w:bCs/>
                <w:spacing w:val="0"/>
                <w:kern w:val="18"/>
                <w:sz w:val="18"/>
                <w:szCs w:val="18"/>
                <w:lang w:eastAsia="zh-CN"/>
              </w:rPr>
              <w:t>小计</w:t>
            </w:r>
          </w:p>
        </w:tc>
        <w:tc>
          <w:tcPr>
            <w:tcW w:w="1710" w:type="dxa"/>
            <w:gridSpan w:val="2"/>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FF0000"/>
                <w:sz w:val="18"/>
                <w:szCs w:val="18"/>
                <w:highlight w:val="none"/>
              </w:rPr>
            </w:pPr>
            <w:r>
              <w:rPr>
                <w:rFonts w:hint="eastAsia" w:ascii="宋体" w:hAnsi="宋体" w:eastAsia="宋体" w:cs="宋体"/>
                <w:b/>
                <w:bCs/>
                <w:kern w:val="0"/>
                <w:sz w:val="18"/>
                <w:szCs w:val="18"/>
                <w:highlight w:val="none"/>
              </w:rPr>
              <w:t>（</w:t>
            </w:r>
            <w:r>
              <w:rPr>
                <w:rFonts w:hint="eastAsia" w:ascii="宋体" w:hAnsi="宋体" w:eastAsia="宋体" w:cs="宋体"/>
                <w:b/>
                <w:bCs/>
                <w:kern w:val="0"/>
                <w:sz w:val="18"/>
                <w:szCs w:val="18"/>
                <w:highlight w:val="none"/>
                <w:lang w:val="en-US" w:eastAsia="zh-CN"/>
              </w:rPr>
              <w:t>1</w:t>
            </w:r>
            <w:r>
              <w:rPr>
                <w:rFonts w:hint="eastAsia" w:ascii="宋体" w:hAnsi="宋体" w:eastAsia="宋体" w:cs="宋体"/>
                <w:b/>
                <w:bCs/>
                <w:kern w:val="0"/>
                <w:sz w:val="18"/>
                <w:szCs w:val="18"/>
                <w:highlight w:val="none"/>
              </w:rPr>
              <w:t>人）</w:t>
            </w:r>
          </w:p>
        </w:tc>
        <w:tc>
          <w:tcPr>
            <w:tcW w:w="1859"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FF0000"/>
                <w:kern w:val="0"/>
                <w:sz w:val="18"/>
                <w:szCs w:val="18"/>
                <w:highlight w:val="none"/>
                <w:lang w:eastAsia="zh-CN"/>
              </w:rPr>
            </w:pPr>
            <w:r>
              <w:rPr>
                <w:rFonts w:hint="eastAsia" w:ascii="宋体" w:hAnsi="宋体" w:eastAsia="宋体" w:cs="宋体"/>
                <w:kern w:val="0"/>
                <w:sz w:val="18"/>
                <w:szCs w:val="18"/>
                <w:highlight w:val="none"/>
                <w:lang w:eastAsia="zh-CN"/>
              </w:rPr>
              <w:t>——</w:t>
            </w:r>
          </w:p>
        </w:tc>
        <w:tc>
          <w:tcPr>
            <w:tcW w:w="1870"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FF0000"/>
                <w:kern w:val="0"/>
                <w:sz w:val="18"/>
                <w:szCs w:val="18"/>
                <w:highlight w:val="none"/>
                <w:lang w:eastAsia="zh-CN"/>
              </w:rPr>
            </w:pPr>
            <w:r>
              <w:rPr>
                <w:rFonts w:hint="eastAsia" w:ascii="宋体" w:hAnsi="宋体" w:eastAsia="宋体" w:cs="宋体"/>
                <w:kern w:val="0"/>
                <w:sz w:val="18"/>
                <w:szCs w:val="18"/>
                <w:highlight w:val="none"/>
                <w:lang w:eastAsia="zh-CN"/>
              </w:rPr>
              <w:t>——</w:t>
            </w:r>
          </w:p>
        </w:tc>
        <w:tc>
          <w:tcPr>
            <w:tcW w:w="2608"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宋体" w:cs="宋体"/>
                <w:color w:val="FF0000"/>
                <w:kern w:val="0"/>
                <w:sz w:val="18"/>
                <w:szCs w:val="18"/>
                <w:highlight w:val="none"/>
              </w:rPr>
            </w:pPr>
            <w:r>
              <w:rPr>
                <w:rFonts w:hint="eastAsia" w:ascii="宋体" w:hAnsi="宋体" w:eastAsia="宋体" w:cs="宋体"/>
                <w:kern w:val="0"/>
                <w:sz w:val="18"/>
                <w:szCs w:val="18"/>
                <w:highlight w:val="none"/>
                <w:lang w:eastAsia="zh-CN"/>
              </w:rPr>
              <w:t>——</w:t>
            </w:r>
          </w:p>
        </w:tc>
        <w:tc>
          <w:tcPr>
            <w:tcW w:w="1903" w:type="dxa"/>
            <w:tcBorders>
              <w:left w:val="single" w:color="auto" w:sz="6" w:space="0"/>
              <w:bottom w:val="single" w:color="auto" w:sz="4" w:space="0"/>
              <w:right w:val="single" w:color="auto" w:sz="6"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val="0"/>
              <w:spacing w:line="240" w:lineRule="auto"/>
              <w:contextualSpacing/>
              <w:jc w:val="center"/>
              <w:rPr>
                <w:rFonts w:hint="eastAsia" w:ascii="宋体" w:hAnsi="宋体" w:eastAsia="宋体" w:cs="宋体"/>
                <w:color w:val="FF0000"/>
                <w:kern w:val="0"/>
                <w:sz w:val="18"/>
                <w:szCs w:val="18"/>
                <w:highlight w:val="none"/>
                <w:lang w:eastAsia="zh-CN"/>
              </w:rPr>
            </w:pPr>
            <w:r>
              <w:rPr>
                <w:rFonts w:hint="eastAsia" w:ascii="宋体" w:hAnsi="宋体" w:eastAsia="宋体" w:cs="宋体"/>
                <w:kern w:val="0"/>
                <w:sz w:val="18"/>
                <w:szCs w:val="18"/>
                <w:highlight w:val="none"/>
                <w:lang w:eastAsia="zh-CN"/>
              </w:rPr>
              <w:t>——</w:t>
            </w:r>
          </w:p>
        </w:tc>
        <w:tc>
          <w:tcPr>
            <w:tcW w:w="1816" w:type="dxa"/>
            <w:tcBorders>
              <w:left w:val="single" w:color="auto" w:sz="6" w:space="0"/>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contextualSpacing/>
              <w:textAlignment w:val="center"/>
              <w:rPr>
                <w:rFonts w:hint="eastAsia" w:ascii="宋体" w:hAnsi="宋体" w:eastAsia="宋体" w:cs="Times New Roman"/>
                <w:color w:val="FF0000"/>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adjustRightInd/>
              <w:snapToGrid w:val="0"/>
              <w:spacing w:line="240" w:lineRule="auto"/>
              <w:contextualSpacing/>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8" w:type="dxa"/>
            <w:gridSpan w:val="2"/>
            <w:tcBorders>
              <w:right w:val="single" w:color="auto" w:sz="6" w:space="0"/>
            </w:tcBorders>
            <w:shd w:val="clear" w:color="auto" w:fill="FFFFFF"/>
            <w:noWrap w:val="0"/>
            <w:vAlign w:val="top"/>
          </w:tcPr>
          <w:p>
            <w:pPr>
              <w:keepNext w:val="0"/>
              <w:keepLines w:val="0"/>
              <w:pageBreakBefore w:val="0"/>
              <w:kinsoku/>
              <w:wordWrap/>
              <w:overflowPunct/>
              <w:topLinePunct w:val="0"/>
              <w:autoSpaceDE/>
              <w:autoSpaceDN/>
              <w:bidi w:val="0"/>
              <w:adjustRightInd/>
              <w:snapToGrid/>
              <w:spacing w:line="360" w:lineRule="auto"/>
              <w:contextualSpacing/>
              <w:jc w:val="center"/>
              <w:textAlignment w:val="auto"/>
              <w:rPr>
                <w:rFonts w:ascii="宋体" w:hAnsi="宋体" w:eastAsia="宋体" w:cs="Times New Roman"/>
                <w:b/>
                <w:bCs/>
                <w:spacing w:val="0"/>
                <w:kern w:val="18"/>
                <w:sz w:val="18"/>
                <w:szCs w:val="18"/>
              </w:rPr>
            </w:pPr>
            <w:r>
              <w:rPr>
                <w:rFonts w:hint="eastAsia" w:ascii="宋体" w:hAnsi="宋体" w:eastAsia="宋体" w:cs="Times New Roman"/>
                <w:b/>
                <w:bCs/>
                <w:spacing w:val="0"/>
                <w:kern w:val="18"/>
                <w:sz w:val="18"/>
                <w:szCs w:val="18"/>
              </w:rPr>
              <w:t>合计</w:t>
            </w:r>
          </w:p>
        </w:tc>
        <w:tc>
          <w:tcPr>
            <w:tcW w:w="9950" w:type="dxa"/>
            <w:gridSpan w:val="6"/>
            <w:tcBorders>
              <w:top w:val="single" w:color="auto" w:sz="4" w:space="0"/>
              <w:left w:val="single" w:color="auto" w:sz="6" w:space="0"/>
              <w:bottom w:val="single" w:color="auto" w:sz="6" w:space="0"/>
              <w:right w:val="single" w:color="auto" w:sz="6" w:space="0"/>
            </w:tcBorders>
            <w:shd w:val="clear" w:color="auto" w:fill="FFFFFF"/>
            <w:noWrap w:val="0"/>
            <w:vAlign w:val="center"/>
          </w:tcPr>
          <w:p>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Times New Roman"/>
                <w:bCs/>
                <w:kern w:val="0"/>
                <w:sz w:val="18"/>
                <w:szCs w:val="18"/>
                <w:highlight w:val="none"/>
              </w:rPr>
            </w:pPr>
            <w:r>
              <w:rPr>
                <w:rFonts w:hint="eastAsia" w:ascii="宋体" w:hAnsi="宋体" w:eastAsia="宋体" w:cs="Times New Roman"/>
                <w:b/>
                <w:bCs/>
                <w:kern w:val="0"/>
                <w:sz w:val="18"/>
                <w:szCs w:val="18"/>
                <w:highlight w:val="none"/>
              </w:rPr>
              <w:t>≥</w:t>
            </w:r>
            <w:r>
              <w:rPr>
                <w:rFonts w:hint="eastAsia" w:ascii="宋体" w:hAnsi="宋体" w:eastAsia="宋体" w:cs="Times New Roman"/>
                <w:b/>
                <w:bCs/>
                <w:kern w:val="0"/>
                <w:sz w:val="18"/>
                <w:szCs w:val="18"/>
                <w:highlight w:val="none"/>
                <w:lang w:val="en-US" w:eastAsia="zh-CN"/>
              </w:rPr>
              <w:t>71+46（人）</w:t>
            </w:r>
            <w:r>
              <w:rPr>
                <w:rFonts w:hint="eastAsia" w:ascii="宋体" w:hAnsi="宋体" w:eastAsia="宋体" w:cs="Times New Roman"/>
                <w:b/>
                <w:bCs/>
                <w:kern w:val="0"/>
                <w:sz w:val="18"/>
                <w:szCs w:val="18"/>
                <w:highlight w:val="none"/>
              </w:rPr>
              <w:t>（</w:t>
            </w:r>
            <w:r>
              <w:rPr>
                <w:rFonts w:hint="eastAsia" w:ascii="宋体" w:hAnsi="宋体" w:eastAsia="宋体" w:cs="Times New Roman"/>
                <w:b/>
                <w:bCs/>
                <w:kern w:val="0"/>
                <w:sz w:val="18"/>
                <w:szCs w:val="18"/>
                <w:highlight w:val="none"/>
                <w:lang w:eastAsia="zh-CN"/>
              </w:rPr>
              <w:t>总</w:t>
            </w:r>
            <w:r>
              <w:rPr>
                <w:rFonts w:hint="eastAsia" w:ascii="宋体" w:hAnsi="宋体" w:eastAsia="宋体" w:cs="Times New Roman"/>
                <w:b/>
                <w:bCs/>
                <w:kern w:val="0"/>
                <w:sz w:val="18"/>
                <w:szCs w:val="18"/>
                <w:highlight w:val="none"/>
                <w:lang w:val="en-US" w:eastAsia="zh-CN"/>
              </w:rPr>
              <w:t>117人，</w:t>
            </w:r>
            <w:r>
              <w:rPr>
                <w:rFonts w:hint="eastAsia" w:ascii="宋体" w:hAnsi="宋体" w:eastAsia="宋体" w:cs="Times New Roman"/>
                <w:b/>
                <w:bCs/>
                <w:kern w:val="0"/>
                <w:sz w:val="18"/>
                <w:szCs w:val="18"/>
                <w:highlight w:val="none"/>
              </w:rPr>
              <w:t>其中</w:t>
            </w:r>
            <w:r>
              <w:rPr>
                <w:rFonts w:hint="eastAsia" w:ascii="宋体" w:hAnsi="宋体" w:eastAsia="宋体" w:cs="Times New Roman"/>
                <w:b/>
                <w:bCs/>
                <w:kern w:val="0"/>
                <w:sz w:val="18"/>
                <w:szCs w:val="18"/>
                <w:highlight w:val="none"/>
                <w:lang w:eastAsia="zh-CN"/>
              </w:rPr>
              <w:t>硕士以上学位或中级以上职称</w:t>
            </w:r>
            <w:r>
              <w:rPr>
                <w:rFonts w:hint="eastAsia" w:ascii="宋体" w:hAnsi="宋体" w:eastAsia="宋体" w:cs="Times New Roman"/>
                <w:b/>
                <w:bCs/>
                <w:kern w:val="0"/>
                <w:sz w:val="18"/>
                <w:szCs w:val="18"/>
                <w:highlight w:val="none"/>
                <w:lang w:val="en-US" w:eastAsia="zh-CN"/>
              </w:rPr>
              <w:t>71</w:t>
            </w:r>
            <w:r>
              <w:rPr>
                <w:rFonts w:hint="eastAsia" w:ascii="宋体" w:hAnsi="宋体" w:eastAsia="宋体" w:cs="Times New Roman"/>
                <w:b/>
                <w:bCs/>
                <w:kern w:val="0"/>
                <w:sz w:val="18"/>
                <w:szCs w:val="18"/>
                <w:highlight w:val="none"/>
              </w:rPr>
              <w:t>人，博士或高级职称（含退休）≥4</w:t>
            </w:r>
            <w:r>
              <w:rPr>
                <w:rFonts w:hint="eastAsia" w:ascii="宋体" w:hAnsi="宋体" w:eastAsia="宋体" w:cs="Times New Roman"/>
                <w:b/>
                <w:bCs/>
                <w:kern w:val="0"/>
                <w:sz w:val="18"/>
                <w:szCs w:val="18"/>
                <w:highlight w:val="none"/>
                <w:lang w:val="en-US" w:eastAsia="zh-CN"/>
              </w:rPr>
              <w:t>6</w:t>
            </w:r>
            <w:r>
              <w:rPr>
                <w:rFonts w:hint="eastAsia" w:ascii="宋体" w:hAnsi="宋体" w:eastAsia="宋体" w:cs="Times New Roman"/>
                <w:b/>
                <w:bCs/>
                <w:kern w:val="0"/>
                <w:sz w:val="18"/>
                <w:szCs w:val="18"/>
                <w:highlight w:val="none"/>
              </w:rPr>
              <w:t>人）</w:t>
            </w:r>
          </w:p>
        </w:tc>
        <w:tc>
          <w:tcPr>
            <w:tcW w:w="1816" w:type="dxa"/>
            <w:tcBorders>
              <w:top w:val="single" w:color="auto" w:sz="4" w:space="0"/>
              <w:left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spacing w:line="360" w:lineRule="auto"/>
              <w:contextualSpacing/>
              <w:jc w:val="left"/>
              <w:textAlignment w:val="auto"/>
              <w:rPr>
                <w:rFonts w:ascii="宋体" w:hAnsi="宋体" w:eastAsia="宋体" w:cs="Times New Roman"/>
                <w:kern w:val="0"/>
                <w:sz w:val="18"/>
                <w:szCs w:val="18"/>
              </w:rPr>
            </w:pPr>
          </w:p>
        </w:tc>
        <w:tc>
          <w:tcPr>
            <w:tcW w:w="770" w:type="dxa"/>
            <w:noWrap w:val="0"/>
            <w:vAlign w:val="center"/>
          </w:tcPr>
          <w:p>
            <w:pPr>
              <w:keepNext w:val="0"/>
              <w:keepLines w:val="0"/>
              <w:pageBreakBefore w:val="0"/>
              <w:kinsoku/>
              <w:wordWrap/>
              <w:overflowPunct/>
              <w:topLinePunct w:val="0"/>
              <w:autoSpaceDE/>
              <w:autoSpaceDN/>
              <w:bidi w:val="0"/>
              <w:adjustRightInd/>
              <w:snapToGrid/>
              <w:spacing w:line="360" w:lineRule="auto"/>
              <w:contextualSpacing/>
              <w:jc w:val="center"/>
              <w:textAlignment w:val="auto"/>
              <w:rPr>
                <w:rFonts w:ascii="宋体" w:hAnsi="宋体" w:eastAsia="宋体" w:cs="Times New Roman"/>
                <w:kern w:val="0"/>
                <w:sz w:val="18"/>
                <w:szCs w:val="18"/>
              </w:rPr>
            </w:pPr>
          </w:p>
        </w:tc>
      </w:tr>
    </w:tbl>
    <w:p/>
    <w:tbl>
      <w:tblPr>
        <w:tblStyle w:val="10"/>
        <w:tblpPr w:leftFromText="180" w:rightFromText="180" w:vertAnchor="text" w:tblpX="13939" w:tblpY="22231"/>
        <w:tblOverlap w:val="never"/>
        <w:tblW w:w="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80" w:type="dxa"/>
          </w:tcPr>
          <w:p>
            <w:pPr>
              <w:snapToGrid w:val="0"/>
              <w:jc w:val="center"/>
              <w:rPr>
                <w:rFonts w:ascii="宋体" w:hAnsi="宋体" w:eastAsia="宋体" w:cs="Times New Roman"/>
                <w:kern w:val="0"/>
                <w:sz w:val="18"/>
                <w:szCs w:val="18"/>
              </w:rPr>
            </w:pPr>
          </w:p>
        </w:tc>
      </w:tr>
    </w:tbl>
    <w:p>
      <w:pPr>
        <w:snapToGrid w:val="0"/>
        <w:jc w:val="both"/>
        <w:rPr>
          <w:rFonts w:ascii="宋体" w:hAnsi="宋体" w:eastAsia="宋体" w:cs="Times New Roman"/>
          <w:kern w:val="0"/>
          <w:sz w:val="18"/>
          <w:szCs w:val="18"/>
        </w:rPr>
      </w:pPr>
    </w:p>
    <w:sectPr>
      <w:pgSz w:w="16838" w:h="11906" w:orient="landscape"/>
      <w:pgMar w:top="1020" w:right="1797" w:bottom="107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YTgwNTk3ODQzYmNkOTA4ODQ5ZmRjMDJmNmM3NjQifQ=="/>
  </w:docVars>
  <w:rsids>
    <w:rsidRoot w:val="00940388"/>
    <w:rsid w:val="000134D3"/>
    <w:rsid w:val="00014836"/>
    <w:rsid w:val="000164C5"/>
    <w:rsid w:val="000328D5"/>
    <w:rsid w:val="00046078"/>
    <w:rsid w:val="00057F14"/>
    <w:rsid w:val="00075589"/>
    <w:rsid w:val="000B00CB"/>
    <w:rsid w:val="000B464B"/>
    <w:rsid w:val="000C2E10"/>
    <w:rsid w:val="000E1C6A"/>
    <w:rsid w:val="00114730"/>
    <w:rsid w:val="00120AB8"/>
    <w:rsid w:val="00121E91"/>
    <w:rsid w:val="00155EDD"/>
    <w:rsid w:val="001615C5"/>
    <w:rsid w:val="00170429"/>
    <w:rsid w:val="001A3FEE"/>
    <w:rsid w:val="001B4478"/>
    <w:rsid w:val="001F3A28"/>
    <w:rsid w:val="00200942"/>
    <w:rsid w:val="002057D2"/>
    <w:rsid w:val="00224290"/>
    <w:rsid w:val="00261559"/>
    <w:rsid w:val="00275674"/>
    <w:rsid w:val="002D2B4D"/>
    <w:rsid w:val="002E17D0"/>
    <w:rsid w:val="002E5386"/>
    <w:rsid w:val="002F3E95"/>
    <w:rsid w:val="00330425"/>
    <w:rsid w:val="0033180E"/>
    <w:rsid w:val="00345DA1"/>
    <w:rsid w:val="00364A2B"/>
    <w:rsid w:val="00366D3A"/>
    <w:rsid w:val="0037207D"/>
    <w:rsid w:val="0038417F"/>
    <w:rsid w:val="004707E4"/>
    <w:rsid w:val="0048226B"/>
    <w:rsid w:val="00486070"/>
    <w:rsid w:val="004B22F6"/>
    <w:rsid w:val="004C5DA5"/>
    <w:rsid w:val="004C5FBF"/>
    <w:rsid w:val="004E7485"/>
    <w:rsid w:val="0052077E"/>
    <w:rsid w:val="00583346"/>
    <w:rsid w:val="005B1761"/>
    <w:rsid w:val="005B70FF"/>
    <w:rsid w:val="005C4EF7"/>
    <w:rsid w:val="00602C95"/>
    <w:rsid w:val="006602E5"/>
    <w:rsid w:val="0066542F"/>
    <w:rsid w:val="00680865"/>
    <w:rsid w:val="006A3A58"/>
    <w:rsid w:val="006F3260"/>
    <w:rsid w:val="00745C29"/>
    <w:rsid w:val="00747A4A"/>
    <w:rsid w:val="00752470"/>
    <w:rsid w:val="00756690"/>
    <w:rsid w:val="007570F7"/>
    <w:rsid w:val="00770E10"/>
    <w:rsid w:val="00792DC0"/>
    <w:rsid w:val="007A1A20"/>
    <w:rsid w:val="007B6E58"/>
    <w:rsid w:val="007E1D63"/>
    <w:rsid w:val="008143A3"/>
    <w:rsid w:val="008154FD"/>
    <w:rsid w:val="008372AC"/>
    <w:rsid w:val="0084157D"/>
    <w:rsid w:val="00877803"/>
    <w:rsid w:val="00880D98"/>
    <w:rsid w:val="008C5D3A"/>
    <w:rsid w:val="008D4294"/>
    <w:rsid w:val="008F2077"/>
    <w:rsid w:val="008F5614"/>
    <w:rsid w:val="0092494D"/>
    <w:rsid w:val="00940388"/>
    <w:rsid w:val="00956911"/>
    <w:rsid w:val="00956A4A"/>
    <w:rsid w:val="009774C3"/>
    <w:rsid w:val="009B4869"/>
    <w:rsid w:val="009C00B7"/>
    <w:rsid w:val="009C2BC4"/>
    <w:rsid w:val="009F5F0C"/>
    <w:rsid w:val="00A004B5"/>
    <w:rsid w:val="00A2364B"/>
    <w:rsid w:val="00A4448E"/>
    <w:rsid w:val="00A65239"/>
    <w:rsid w:val="00AA77DE"/>
    <w:rsid w:val="00AC1E26"/>
    <w:rsid w:val="00AC4D00"/>
    <w:rsid w:val="00AE77C5"/>
    <w:rsid w:val="00AF0267"/>
    <w:rsid w:val="00AF6222"/>
    <w:rsid w:val="00B03C57"/>
    <w:rsid w:val="00B76A53"/>
    <w:rsid w:val="00B8584F"/>
    <w:rsid w:val="00BA0920"/>
    <w:rsid w:val="00BF09E0"/>
    <w:rsid w:val="00C111B7"/>
    <w:rsid w:val="00C41285"/>
    <w:rsid w:val="00C43876"/>
    <w:rsid w:val="00C44D74"/>
    <w:rsid w:val="00C60C1C"/>
    <w:rsid w:val="00CB216B"/>
    <w:rsid w:val="00CB7430"/>
    <w:rsid w:val="00CC3DF9"/>
    <w:rsid w:val="00CC42B6"/>
    <w:rsid w:val="00CD147B"/>
    <w:rsid w:val="00CE568C"/>
    <w:rsid w:val="00CF059C"/>
    <w:rsid w:val="00CF3082"/>
    <w:rsid w:val="00D17203"/>
    <w:rsid w:val="00D33E8D"/>
    <w:rsid w:val="00D40944"/>
    <w:rsid w:val="00D662A2"/>
    <w:rsid w:val="00DD1743"/>
    <w:rsid w:val="00DF244C"/>
    <w:rsid w:val="00E34D87"/>
    <w:rsid w:val="00EA5A55"/>
    <w:rsid w:val="00ED2E8E"/>
    <w:rsid w:val="00F109EF"/>
    <w:rsid w:val="00F361BC"/>
    <w:rsid w:val="00F36D08"/>
    <w:rsid w:val="00F65EFF"/>
    <w:rsid w:val="00F86CF3"/>
    <w:rsid w:val="00F95B73"/>
    <w:rsid w:val="00FA2E07"/>
    <w:rsid w:val="00FC2B5C"/>
    <w:rsid w:val="00FE0AA2"/>
    <w:rsid w:val="015D296E"/>
    <w:rsid w:val="01797B5A"/>
    <w:rsid w:val="02167213"/>
    <w:rsid w:val="02296E92"/>
    <w:rsid w:val="026C79AE"/>
    <w:rsid w:val="035032ED"/>
    <w:rsid w:val="03700F66"/>
    <w:rsid w:val="05960784"/>
    <w:rsid w:val="05A84572"/>
    <w:rsid w:val="05FC5431"/>
    <w:rsid w:val="065E1033"/>
    <w:rsid w:val="06CF0C9B"/>
    <w:rsid w:val="06E65D6A"/>
    <w:rsid w:val="07056E9B"/>
    <w:rsid w:val="086911D1"/>
    <w:rsid w:val="08A366F8"/>
    <w:rsid w:val="097E542C"/>
    <w:rsid w:val="09D65320"/>
    <w:rsid w:val="0A595065"/>
    <w:rsid w:val="0B147B8E"/>
    <w:rsid w:val="0CE963DF"/>
    <w:rsid w:val="0D2528FE"/>
    <w:rsid w:val="0D6F6154"/>
    <w:rsid w:val="0E620D70"/>
    <w:rsid w:val="0F04645E"/>
    <w:rsid w:val="0F78463D"/>
    <w:rsid w:val="10A6490A"/>
    <w:rsid w:val="10BA24B9"/>
    <w:rsid w:val="10CD2AE4"/>
    <w:rsid w:val="10D413CC"/>
    <w:rsid w:val="114C04A7"/>
    <w:rsid w:val="11796647"/>
    <w:rsid w:val="12411FD6"/>
    <w:rsid w:val="13307316"/>
    <w:rsid w:val="133B7D7C"/>
    <w:rsid w:val="13753329"/>
    <w:rsid w:val="138D1C9B"/>
    <w:rsid w:val="148413C5"/>
    <w:rsid w:val="152C44C7"/>
    <w:rsid w:val="15455A37"/>
    <w:rsid w:val="167B1B92"/>
    <w:rsid w:val="169365D3"/>
    <w:rsid w:val="17A27A59"/>
    <w:rsid w:val="182561BF"/>
    <w:rsid w:val="18CE2FCC"/>
    <w:rsid w:val="18D01C47"/>
    <w:rsid w:val="18EB67F8"/>
    <w:rsid w:val="19811784"/>
    <w:rsid w:val="19AF582B"/>
    <w:rsid w:val="1A005641"/>
    <w:rsid w:val="1B61243B"/>
    <w:rsid w:val="1CD20CEA"/>
    <w:rsid w:val="1D8643F5"/>
    <w:rsid w:val="1E222D4C"/>
    <w:rsid w:val="1E4E2AA8"/>
    <w:rsid w:val="1F7A7398"/>
    <w:rsid w:val="1FA15E62"/>
    <w:rsid w:val="209659E2"/>
    <w:rsid w:val="20AD463A"/>
    <w:rsid w:val="20C65361"/>
    <w:rsid w:val="21241850"/>
    <w:rsid w:val="22607C0E"/>
    <w:rsid w:val="230A60F6"/>
    <w:rsid w:val="23296014"/>
    <w:rsid w:val="23EF6F2E"/>
    <w:rsid w:val="24B53E0A"/>
    <w:rsid w:val="24BC7B77"/>
    <w:rsid w:val="24FD1D0A"/>
    <w:rsid w:val="250C030B"/>
    <w:rsid w:val="254B6056"/>
    <w:rsid w:val="25651EE9"/>
    <w:rsid w:val="25761CD5"/>
    <w:rsid w:val="259F50C1"/>
    <w:rsid w:val="25BC5062"/>
    <w:rsid w:val="26726E38"/>
    <w:rsid w:val="26B654CA"/>
    <w:rsid w:val="26E70EE2"/>
    <w:rsid w:val="27157D3C"/>
    <w:rsid w:val="278D6B53"/>
    <w:rsid w:val="2990394A"/>
    <w:rsid w:val="29BA0AFE"/>
    <w:rsid w:val="2ACF291F"/>
    <w:rsid w:val="2AEF162B"/>
    <w:rsid w:val="2B0008A4"/>
    <w:rsid w:val="2BB405A7"/>
    <w:rsid w:val="2BCA30A7"/>
    <w:rsid w:val="2CDA1AB0"/>
    <w:rsid w:val="2D1530AD"/>
    <w:rsid w:val="2D5F54AA"/>
    <w:rsid w:val="2D8965E5"/>
    <w:rsid w:val="2E7D3C5B"/>
    <w:rsid w:val="2E8E1DE8"/>
    <w:rsid w:val="2E904D11"/>
    <w:rsid w:val="2EDB7B96"/>
    <w:rsid w:val="31B934DF"/>
    <w:rsid w:val="32323179"/>
    <w:rsid w:val="32797827"/>
    <w:rsid w:val="32E97B03"/>
    <w:rsid w:val="338F0D96"/>
    <w:rsid w:val="34027323"/>
    <w:rsid w:val="34F30AB6"/>
    <w:rsid w:val="354734EF"/>
    <w:rsid w:val="355E7F9E"/>
    <w:rsid w:val="356C0F32"/>
    <w:rsid w:val="3691138E"/>
    <w:rsid w:val="36A27AA2"/>
    <w:rsid w:val="374009CD"/>
    <w:rsid w:val="375146F8"/>
    <w:rsid w:val="37873343"/>
    <w:rsid w:val="37D82810"/>
    <w:rsid w:val="38226677"/>
    <w:rsid w:val="38F230B1"/>
    <w:rsid w:val="39185884"/>
    <w:rsid w:val="39795265"/>
    <w:rsid w:val="39FB69C0"/>
    <w:rsid w:val="3B8079E6"/>
    <w:rsid w:val="3C236307"/>
    <w:rsid w:val="3C29217F"/>
    <w:rsid w:val="3CCA6760"/>
    <w:rsid w:val="3D9C63F6"/>
    <w:rsid w:val="3EDD1314"/>
    <w:rsid w:val="3EE518A6"/>
    <w:rsid w:val="3F7752CE"/>
    <w:rsid w:val="3F8309A9"/>
    <w:rsid w:val="40465CAE"/>
    <w:rsid w:val="406A7344"/>
    <w:rsid w:val="40E841CE"/>
    <w:rsid w:val="416A7152"/>
    <w:rsid w:val="41B41A77"/>
    <w:rsid w:val="42093019"/>
    <w:rsid w:val="42396FB6"/>
    <w:rsid w:val="42553548"/>
    <w:rsid w:val="427741FA"/>
    <w:rsid w:val="42FB21C6"/>
    <w:rsid w:val="4441670C"/>
    <w:rsid w:val="44E775BC"/>
    <w:rsid w:val="44F873E6"/>
    <w:rsid w:val="459D4903"/>
    <w:rsid w:val="45D24718"/>
    <w:rsid w:val="464A7BE4"/>
    <w:rsid w:val="46C25DCD"/>
    <w:rsid w:val="486F4F32"/>
    <w:rsid w:val="48D7764E"/>
    <w:rsid w:val="490E0900"/>
    <w:rsid w:val="497D2EF0"/>
    <w:rsid w:val="497E3AF2"/>
    <w:rsid w:val="49E42B3C"/>
    <w:rsid w:val="4A170020"/>
    <w:rsid w:val="4A626CDA"/>
    <w:rsid w:val="4A6530C0"/>
    <w:rsid w:val="4A795515"/>
    <w:rsid w:val="4AD155DA"/>
    <w:rsid w:val="4B175004"/>
    <w:rsid w:val="4B417795"/>
    <w:rsid w:val="4B6D63DC"/>
    <w:rsid w:val="4C224FD3"/>
    <w:rsid w:val="4CBC34BA"/>
    <w:rsid w:val="4DDA05A6"/>
    <w:rsid w:val="4DFD3B0D"/>
    <w:rsid w:val="4E5B3D33"/>
    <w:rsid w:val="4E811256"/>
    <w:rsid w:val="4F993427"/>
    <w:rsid w:val="4FB54DCD"/>
    <w:rsid w:val="504473B3"/>
    <w:rsid w:val="50896261"/>
    <w:rsid w:val="50CF7C89"/>
    <w:rsid w:val="519805C3"/>
    <w:rsid w:val="5198129E"/>
    <w:rsid w:val="51AA3725"/>
    <w:rsid w:val="51D92417"/>
    <w:rsid w:val="51E23F34"/>
    <w:rsid w:val="51F85716"/>
    <w:rsid w:val="53C84524"/>
    <w:rsid w:val="53FB63B0"/>
    <w:rsid w:val="54452CBF"/>
    <w:rsid w:val="54BF5F7C"/>
    <w:rsid w:val="55281DBC"/>
    <w:rsid w:val="55A25229"/>
    <w:rsid w:val="55AA52CE"/>
    <w:rsid w:val="55B57083"/>
    <w:rsid w:val="55E916A5"/>
    <w:rsid w:val="55EF2943"/>
    <w:rsid w:val="55F57951"/>
    <w:rsid w:val="586A4703"/>
    <w:rsid w:val="587652C9"/>
    <w:rsid w:val="58D238A3"/>
    <w:rsid w:val="58EC4703"/>
    <w:rsid w:val="58F42775"/>
    <w:rsid w:val="5995778D"/>
    <w:rsid w:val="5A355EDC"/>
    <w:rsid w:val="5B7B7759"/>
    <w:rsid w:val="5B9C2140"/>
    <w:rsid w:val="5C1F3347"/>
    <w:rsid w:val="5CAC2D2C"/>
    <w:rsid w:val="5D9D59A9"/>
    <w:rsid w:val="5DCF751B"/>
    <w:rsid w:val="5E030675"/>
    <w:rsid w:val="5E563B00"/>
    <w:rsid w:val="5F965A0F"/>
    <w:rsid w:val="60C417E4"/>
    <w:rsid w:val="60EC7EAD"/>
    <w:rsid w:val="621632A7"/>
    <w:rsid w:val="621F65CC"/>
    <w:rsid w:val="628465C5"/>
    <w:rsid w:val="62902F04"/>
    <w:rsid w:val="62BA1047"/>
    <w:rsid w:val="62E22387"/>
    <w:rsid w:val="63581B4F"/>
    <w:rsid w:val="637723B8"/>
    <w:rsid w:val="63855E51"/>
    <w:rsid w:val="63900EC1"/>
    <w:rsid w:val="64657D05"/>
    <w:rsid w:val="65955BCC"/>
    <w:rsid w:val="66185C43"/>
    <w:rsid w:val="66CB6B1F"/>
    <w:rsid w:val="68311D2A"/>
    <w:rsid w:val="68F7194E"/>
    <w:rsid w:val="690067B0"/>
    <w:rsid w:val="69097C4D"/>
    <w:rsid w:val="69EE7C45"/>
    <w:rsid w:val="6A383F00"/>
    <w:rsid w:val="6A7E6AE9"/>
    <w:rsid w:val="6BFE61ED"/>
    <w:rsid w:val="6C1835F5"/>
    <w:rsid w:val="6C794DD8"/>
    <w:rsid w:val="6C9166CD"/>
    <w:rsid w:val="6C936676"/>
    <w:rsid w:val="6D121C7E"/>
    <w:rsid w:val="6D1D391B"/>
    <w:rsid w:val="6D2501F8"/>
    <w:rsid w:val="6D3C270B"/>
    <w:rsid w:val="6D522AE7"/>
    <w:rsid w:val="6D5E4122"/>
    <w:rsid w:val="6E1E3261"/>
    <w:rsid w:val="6E7C2397"/>
    <w:rsid w:val="6FE455E3"/>
    <w:rsid w:val="6FE930C7"/>
    <w:rsid w:val="705018D5"/>
    <w:rsid w:val="70C238F8"/>
    <w:rsid w:val="711439E6"/>
    <w:rsid w:val="71962323"/>
    <w:rsid w:val="72303E45"/>
    <w:rsid w:val="735C59AF"/>
    <w:rsid w:val="740F002C"/>
    <w:rsid w:val="748922C2"/>
    <w:rsid w:val="74D76CB6"/>
    <w:rsid w:val="75301CF0"/>
    <w:rsid w:val="75E75936"/>
    <w:rsid w:val="76D847DF"/>
    <w:rsid w:val="76E54D82"/>
    <w:rsid w:val="772406E9"/>
    <w:rsid w:val="77416FC3"/>
    <w:rsid w:val="77530C6D"/>
    <w:rsid w:val="77667976"/>
    <w:rsid w:val="77BD43AF"/>
    <w:rsid w:val="781A0BC5"/>
    <w:rsid w:val="784A3390"/>
    <w:rsid w:val="78727E6D"/>
    <w:rsid w:val="7A097728"/>
    <w:rsid w:val="7A416F6E"/>
    <w:rsid w:val="7A7615D3"/>
    <w:rsid w:val="7C6260A1"/>
    <w:rsid w:val="7CBB555D"/>
    <w:rsid w:val="7CF21641"/>
    <w:rsid w:val="7D1A1AB6"/>
    <w:rsid w:val="7DB86B8A"/>
    <w:rsid w:val="7DF4426A"/>
    <w:rsid w:val="7DFD04E6"/>
    <w:rsid w:val="7EB50B00"/>
    <w:rsid w:val="7EC24615"/>
    <w:rsid w:val="7EE7290D"/>
    <w:rsid w:val="7F234E4A"/>
    <w:rsid w:val="7F607472"/>
    <w:rsid w:val="7F873FFA"/>
    <w:rsid w:val="7FA842DB"/>
    <w:rsid w:val="7FD3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640" w:firstLineChars="200"/>
    </w:pPr>
  </w:style>
  <w:style w:type="paragraph" w:styleId="3">
    <w:name w:val="Body Text"/>
    <w:basedOn w:val="1"/>
    <w:qFormat/>
    <w:uiPriority w:val="0"/>
    <w:pPr>
      <w:spacing w:after="120" w:afterLines="0" w:afterAutospacing="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table" w:styleId="10">
    <w:name w:val="Table Grid"/>
    <w:basedOn w:val="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1 Char"/>
    <w:basedOn w:val="11"/>
    <w:link w:val="4"/>
    <w:qFormat/>
    <w:uiPriority w:val="9"/>
    <w:rPr>
      <w:b/>
      <w:bCs/>
      <w:kern w:val="44"/>
      <w:sz w:val="44"/>
      <w:szCs w:val="44"/>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font31"/>
    <w:basedOn w:val="11"/>
    <w:qFormat/>
    <w:uiPriority w:val="0"/>
    <w:rPr>
      <w:rFonts w:hint="eastAsia" w:ascii="宋体" w:hAnsi="宋体" w:eastAsia="宋体" w:cs="宋体"/>
      <w:b/>
      <w:bCs/>
      <w:color w:val="7030A0"/>
      <w:sz w:val="18"/>
      <w:szCs w:val="1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7224</Words>
  <Characters>8624</Characters>
  <Lines>71</Lines>
  <Paragraphs>20</Paragraphs>
  <TotalTime>51</TotalTime>
  <ScaleCrop>false</ScaleCrop>
  <LinksUpToDate>false</LinksUpToDate>
  <CharactersWithSpaces>8629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2021-06-28T00:41:00Z</dcterms:created>
  <dc:creator>ljxy ljxy</dc:creator>
  <cp:lastModifiedBy>LHH</cp:lastModifiedBy>
  <cp:lastPrinted>2022-05-19T02:33:00Z</cp:lastPrinted>
  <dcterms:modified xsi:type="dcterms:W3CDTF">2022-09-21T07:33:58Z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A55DE34CF35B4220963A868975C43BF1</vt:lpwstr>
  </property>
  <property fmtid="{D5CDD505-2E9C-101B-9397-08002B2CF9AE}" pid="4" name="commondata">
    <vt:lpwstr>eyJoZGlkIjoiMmViMWJlMTg0YmU4NTRiZjRiZWQ0NzBkYjVhYmE4YjEifQ==</vt:lpwstr>
  </property>
</Properties>
</file>